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1EB" w:rsidRDefault="00CC31EB" w:rsidP="00CC31EB">
      <w:pPr>
        <w:pStyle w:val="Heading4"/>
        <w:rPr>
          <w:rFonts w:ascii="方正小标宋简体" w:eastAsia="方正小标宋简体" w:hAnsi="方正小标宋简体" w:cs="方正小标宋简体"/>
          <w:bCs/>
          <w:color w:val="000000"/>
          <w:sz w:val="30"/>
          <w:szCs w:val="30"/>
        </w:rPr>
      </w:pPr>
      <w:r>
        <w:rPr>
          <w:rFonts w:ascii="方正小标宋简体" w:eastAsia="方正小标宋简体" w:hAnsi="方正小标宋简体" w:cs="方正小标宋简体" w:hint="eastAsia"/>
          <w:bCs/>
          <w:color w:val="000000"/>
          <w:sz w:val="30"/>
          <w:szCs w:val="30"/>
        </w:rPr>
        <w:t>附件5</w:t>
      </w:r>
    </w:p>
    <w:p w:rsidR="00CC31EB" w:rsidRDefault="00CC31EB" w:rsidP="00CC31EB">
      <w:pPr>
        <w:keepNext/>
        <w:keepLines/>
        <w:spacing w:line="360" w:lineRule="auto"/>
        <w:jc w:val="center"/>
        <w:outlineLvl w:val="0"/>
        <w:rPr>
          <w:rFonts w:ascii="方正小标宋简体" w:eastAsia="方正小标宋简体" w:hAnsi="方正小标宋简体" w:cs="方正小标宋简体"/>
          <w:bCs/>
          <w:color w:val="000000"/>
          <w:sz w:val="30"/>
          <w:szCs w:val="30"/>
        </w:rPr>
      </w:pPr>
      <w:r>
        <w:rPr>
          <w:rFonts w:ascii="方正小标宋简体" w:eastAsia="方正小标宋简体" w:hAnsi="方正小标宋简体" w:cs="方正小标宋简体" w:hint="eastAsia"/>
          <w:bCs/>
          <w:color w:val="000000"/>
          <w:sz w:val="30"/>
          <w:szCs w:val="30"/>
        </w:rPr>
        <w:t>国家标准项目申报说明</w:t>
      </w:r>
    </w:p>
    <w:p w:rsidR="00CC31EB" w:rsidRDefault="00CC31EB" w:rsidP="00CC31EB">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一、本标准与科技评估国家标准体系的对应关系。</w:t>
      </w:r>
    </w:p>
    <w:p w:rsidR="00CC31EB" w:rsidRDefault="00CC31EB" w:rsidP="00CC31EB">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二、本标准与国内外已发布和在</w:t>
      </w:r>
      <w:proofErr w:type="gramStart"/>
      <w:r>
        <w:rPr>
          <w:rFonts w:ascii="仿宋_GB2312" w:eastAsia="仿宋_GB2312" w:hAnsi="仿宋_GB2312" w:cs="仿宋_GB2312" w:hint="eastAsia"/>
          <w:sz w:val="30"/>
          <w:szCs w:val="30"/>
        </w:rPr>
        <w:t>研</w:t>
      </w:r>
      <w:proofErr w:type="gramEnd"/>
      <w:r>
        <w:rPr>
          <w:rFonts w:ascii="仿宋_GB2312" w:eastAsia="仿宋_GB2312" w:hAnsi="仿宋_GB2312" w:cs="仿宋_GB2312" w:hint="eastAsia"/>
          <w:sz w:val="30"/>
          <w:szCs w:val="30"/>
        </w:rPr>
        <w:t>相关标准的关系。</w:t>
      </w:r>
    </w:p>
    <w:p w:rsidR="00CC31EB" w:rsidRDefault="00CC31EB" w:rsidP="00CC31EB">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包括：国家标准、行业标准、地方标准、团体标准、企业标准等五类标准（重点是国标和行标）和国际标准。凡是与本标准有关联的，均需说明标准之间的区别与联系，</w:t>
      </w:r>
      <w:r>
        <w:rPr>
          <w:rFonts w:ascii="仿宋_GB2312" w:eastAsia="仿宋_GB2312" w:hAnsi="仿宋_GB2312" w:cs="仿宋_GB2312" w:hint="eastAsia"/>
          <w:sz w:val="32"/>
          <w:szCs w:val="32"/>
        </w:rPr>
        <w:t>如涉及知识产权问题，应提供相关证明材料</w:t>
      </w:r>
      <w:r>
        <w:rPr>
          <w:rFonts w:ascii="仿宋_GB2312" w:eastAsia="仿宋_GB2312" w:hAnsi="仿宋_GB2312" w:cs="仿宋_GB2312" w:hint="eastAsia"/>
          <w:sz w:val="30"/>
          <w:szCs w:val="30"/>
        </w:rPr>
        <w:t>。</w:t>
      </w:r>
    </w:p>
    <w:p w:rsidR="00CC31EB" w:rsidRDefault="00CC31EB" w:rsidP="00CC31EB">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三、工作基础。</w:t>
      </w:r>
    </w:p>
    <w:p w:rsidR="00CC31EB" w:rsidRDefault="00CC31EB" w:rsidP="00CC31EB">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主要介绍标准起草单位和起草人员在科技评估和标准化方面的工作基础，以及本项目的工作基础。</w:t>
      </w:r>
    </w:p>
    <w:p w:rsidR="00CC31EB" w:rsidRDefault="00CC31EB" w:rsidP="00CC31EB">
      <w:pPr>
        <w:numPr>
          <w:ilvl w:val="0"/>
          <w:numId w:val="1"/>
        </w:num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对标准实施的有关考虑。</w:t>
      </w:r>
    </w:p>
    <w:p w:rsidR="00CC31EB" w:rsidRDefault="00CC31EB" w:rsidP="00CC31EB">
      <w:pPr>
        <w:numPr>
          <w:ilvl w:val="0"/>
          <w:numId w:val="1"/>
        </w:num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项目联系人及联系方式。</w:t>
      </w:r>
    </w:p>
    <w:p w:rsidR="00CC31EB" w:rsidRDefault="00CC31EB" w:rsidP="00CC31EB">
      <w:pPr>
        <w:pStyle w:val="Heading4"/>
        <w:numPr>
          <w:ilvl w:val="0"/>
          <w:numId w:val="1"/>
        </w:numPr>
        <w:spacing w:line="24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知识产权承诺：</w:t>
      </w:r>
    </w:p>
    <w:p w:rsidR="00CC31EB" w:rsidRDefault="00CC31EB" w:rsidP="00CC31EB">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我单位保证在本标准申报和制修订的任何阶段，所提交的任何标准项目材料，尤其是标准内容、技术方案等不存在任何侵犯他人知识产权的情形，不会产生因第三方提出侵犯其著作权、专利权或其它知识产权而引起的法律和经济纠纷，如因著作权、专利权或其它知识产权而引起法律和经济纠纷，由我单位承担所有相关责任。</w:t>
      </w:r>
    </w:p>
    <w:p w:rsidR="00CC31EB" w:rsidRDefault="00CC31EB" w:rsidP="00CC31EB">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我单位保证在标准申报和制修订的任何阶段，遵守《国家标准涉及专利的管理规定（暂行）》的相关要求，对于标准中涉及</w:t>
      </w:r>
      <w:r>
        <w:rPr>
          <w:rFonts w:ascii="仿宋_GB2312" w:eastAsia="仿宋_GB2312" w:hAnsi="仿宋_GB2312" w:cs="仿宋_GB2312" w:hint="eastAsia"/>
          <w:sz w:val="30"/>
          <w:szCs w:val="30"/>
        </w:rPr>
        <w:lastRenderedPageBreak/>
        <w:t>的必要专利，我单位承诺参与标准制修订的组织或者个人将尽早向全国科技评估标委会披露其拥有和知悉的必要专利，同时提供有关专利信息及相应证明材料，并对所提供证明材料的真实性负责。同时，专利权人或专利申请人将向标委会提交专利实施许可声明，</w:t>
      </w:r>
      <w:r>
        <w:rPr>
          <w:rFonts w:ascii="仿宋_GB2312" w:eastAsia="仿宋_GB2312" w:hAnsi="仿宋_GB2312" w:cs="仿宋_GB2312" w:hint="eastAsia"/>
          <w:sz w:val="32"/>
          <w:szCs w:val="40"/>
        </w:rPr>
        <w:t>同意在公平、合理、无歧视基础上，免费许可或收费许可任何组织或者个人在实施该国家标准时实施其专利。</w:t>
      </w:r>
      <w:r>
        <w:rPr>
          <w:rFonts w:ascii="仿宋_GB2312" w:eastAsia="仿宋_GB2312" w:hAnsi="仿宋_GB2312" w:cs="仿宋_GB2312" w:hint="eastAsia"/>
          <w:sz w:val="30"/>
          <w:szCs w:val="30"/>
        </w:rPr>
        <w:t>如果专利权人或专利申请人转让或转移该专利时，应当事先告知受让人该专利实施许可声明的内容，并保证受让人同意受该专利实施许可声明的约束。</w:t>
      </w:r>
    </w:p>
    <w:p w:rsidR="00CC31EB" w:rsidRDefault="00CC31EB" w:rsidP="00CC31EB">
      <w:pPr>
        <w:pStyle w:val="Heading4"/>
        <w:rPr>
          <w:rFonts w:ascii="仿宋_GB2312" w:eastAsia="仿宋_GB2312" w:hAnsi="仿宋_GB2312" w:cs="仿宋_GB2312"/>
          <w:sz w:val="30"/>
          <w:szCs w:val="30"/>
        </w:rPr>
      </w:pPr>
    </w:p>
    <w:p w:rsidR="00CC31EB" w:rsidRDefault="00CC31EB" w:rsidP="00CC31EB"/>
    <w:p w:rsidR="00CC31EB" w:rsidRDefault="00CC31EB" w:rsidP="00CC31EB">
      <w:pPr>
        <w:ind w:firstLineChars="200" w:firstLine="600"/>
        <w:rPr>
          <w:rFonts w:ascii="仿宋_GB2312" w:eastAsia="仿宋_GB2312" w:hAnsi="仿宋_GB2312" w:cs="仿宋_GB2312"/>
          <w:sz w:val="30"/>
          <w:szCs w:val="30"/>
        </w:rPr>
      </w:pPr>
    </w:p>
    <w:p w:rsidR="00CC31EB" w:rsidRDefault="00CC31EB" w:rsidP="00CC31EB">
      <w:pPr>
        <w:spacing w:beforeLines="50" w:afterLines="50" w:line="360" w:lineRule="auto"/>
        <w:ind w:firstLineChars="200" w:firstLine="60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法定代表人签字：</w:t>
      </w:r>
    </w:p>
    <w:p w:rsidR="00CC31EB" w:rsidRDefault="00CC31EB" w:rsidP="00CC31EB">
      <w:pPr>
        <w:spacing w:beforeLines="50" w:afterLines="50" w:line="360" w:lineRule="auto"/>
        <w:ind w:firstLineChars="200" w:firstLine="60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（单位公章）</w:t>
      </w:r>
    </w:p>
    <w:p w:rsidR="00CC31EB" w:rsidRDefault="00CC31EB" w:rsidP="00CC31EB">
      <w:pPr>
        <w:ind w:leftChars="200" w:left="420"/>
      </w:pPr>
      <w:r>
        <w:rPr>
          <w:rFonts w:ascii="仿宋_GB2312" w:eastAsia="仿宋_GB2312" w:hAnsi="仿宋_GB2312" w:cs="仿宋_GB2312" w:hint="eastAsia"/>
          <w:sz w:val="30"/>
          <w:szCs w:val="30"/>
        </w:rPr>
        <w:t xml:space="preserve">                                   年   月  日 </w:t>
      </w:r>
    </w:p>
    <w:p w:rsidR="00CC31EB" w:rsidRDefault="00CC31EB" w:rsidP="00CC31EB">
      <w:pPr>
        <w:pStyle w:val="Heading4"/>
        <w:rPr>
          <w:rFonts w:ascii="仿宋_GB2312" w:eastAsia="仿宋_GB2312" w:hAnsi="仿宋_GB2312" w:cs="仿宋_GB2312"/>
          <w:sz w:val="30"/>
          <w:szCs w:val="30"/>
        </w:rPr>
      </w:pPr>
    </w:p>
    <w:p w:rsidR="00CC31EB" w:rsidRDefault="00CC31EB" w:rsidP="00CC31EB">
      <w:pPr>
        <w:rPr>
          <w:rFonts w:ascii="仿宋_GB2312" w:eastAsia="仿宋_GB2312" w:hAnsi="仿宋_GB2312" w:cs="仿宋_GB2312"/>
          <w:sz w:val="30"/>
          <w:szCs w:val="30"/>
        </w:rPr>
      </w:pPr>
    </w:p>
    <w:p w:rsidR="00CC31EB" w:rsidRDefault="00CC31EB" w:rsidP="00CC31EB">
      <w:pPr>
        <w:pStyle w:val="Heading4"/>
        <w:rPr>
          <w:rFonts w:ascii="仿宋_GB2312" w:eastAsia="仿宋_GB2312" w:hAnsi="仿宋_GB2312" w:cs="仿宋_GB2312"/>
          <w:sz w:val="30"/>
          <w:szCs w:val="30"/>
        </w:rPr>
      </w:pPr>
    </w:p>
    <w:p w:rsidR="00CC31EB" w:rsidRDefault="00CC31EB" w:rsidP="00CC31EB">
      <w:pPr>
        <w:rPr>
          <w:rFonts w:ascii="仿宋_GB2312" w:eastAsia="仿宋_GB2312" w:hAnsi="仿宋_GB2312" w:cs="仿宋_GB2312"/>
          <w:sz w:val="30"/>
          <w:szCs w:val="30"/>
        </w:rPr>
      </w:pPr>
    </w:p>
    <w:p w:rsidR="00CC31EB" w:rsidRDefault="00CC31EB" w:rsidP="00CC31EB"/>
    <w:p w:rsidR="0023639D" w:rsidRDefault="0023639D"/>
    <w:sectPr w:rsidR="0023639D" w:rsidSect="0069759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585A88"/>
    <w:multiLevelType w:val="singleLevel"/>
    <w:tmpl w:val="AC585A88"/>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C31EB"/>
    <w:rsid w:val="0023639D"/>
    <w:rsid w:val="00CC31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Heading4"/>
    <w:qFormat/>
    <w:rsid w:val="00CC31E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4">
    <w:name w:val="Heading4"/>
    <w:basedOn w:val="a"/>
    <w:next w:val="a"/>
    <w:uiPriority w:val="99"/>
    <w:qFormat/>
    <w:rsid w:val="00CC31EB"/>
    <w:pPr>
      <w:spacing w:line="400" w:lineRule="exact"/>
    </w:pPr>
    <w:rPr>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118</Words>
  <Characters>674</Characters>
  <Application>Microsoft Office Word</Application>
  <DocSecurity>0</DocSecurity>
  <Lines>5</Lines>
  <Paragraphs>1</Paragraphs>
  <ScaleCrop>false</ScaleCrop>
  <Company>神州网信技术有限公司</Company>
  <LinksUpToDate>false</LinksUpToDate>
  <CharactersWithSpaces>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dc:creator>
  <cp:lastModifiedBy>zhu</cp:lastModifiedBy>
  <cp:revision>1</cp:revision>
  <dcterms:created xsi:type="dcterms:W3CDTF">2022-01-26T12:50:00Z</dcterms:created>
  <dcterms:modified xsi:type="dcterms:W3CDTF">2022-01-26T12:50:00Z</dcterms:modified>
</cp:coreProperties>
</file>