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A98" w:rsidRPr="00115DAB" w:rsidRDefault="00B23A98" w:rsidP="00546656">
      <w:pPr>
        <w:adjustRightInd w:val="0"/>
        <w:snapToGrid w:val="0"/>
        <w:spacing w:line="360" w:lineRule="auto"/>
        <w:jc w:val="center"/>
        <w:rPr>
          <w:rFonts w:ascii="宋体"/>
          <w:b/>
          <w:sz w:val="24"/>
          <w:szCs w:val="24"/>
        </w:rPr>
      </w:pPr>
      <w:r w:rsidRPr="00115DAB">
        <w:rPr>
          <w:rFonts w:ascii="宋体" w:hAnsi="宋体"/>
          <w:b/>
          <w:sz w:val="24"/>
          <w:szCs w:val="24"/>
        </w:rPr>
        <w:t>2015</w:t>
      </w:r>
      <w:r w:rsidRPr="00115DAB">
        <w:rPr>
          <w:rFonts w:ascii="宋体" w:hAnsi="宋体" w:hint="eastAsia"/>
          <w:b/>
          <w:sz w:val="24"/>
          <w:szCs w:val="24"/>
        </w:rPr>
        <w:t>“外研社杯”全国大学生英语阅读大赛上海第二工业大学初赛章程</w:t>
      </w:r>
    </w:p>
    <w:p w:rsidR="00B23A98" w:rsidRPr="00115DAB" w:rsidRDefault="00B23A98" w:rsidP="00546656">
      <w:pPr>
        <w:pStyle w:val="ListParagraph"/>
        <w:adjustRightInd w:val="0"/>
        <w:snapToGrid w:val="0"/>
        <w:spacing w:line="360" w:lineRule="auto"/>
        <w:ind w:firstLineChars="196" w:firstLine="31680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一、</w:t>
      </w:r>
      <w:r w:rsidRPr="00115DAB">
        <w:rPr>
          <w:rFonts w:ascii="宋体" w:hAnsi="宋体" w:hint="eastAsia"/>
          <w:b/>
          <w:sz w:val="24"/>
          <w:szCs w:val="24"/>
        </w:rPr>
        <w:t>总则</w:t>
      </w:r>
    </w:p>
    <w:p w:rsidR="00B23A98" w:rsidRPr="00115DAB" w:rsidRDefault="00B23A98" w:rsidP="00546656">
      <w:pPr>
        <w:adjustRightInd w:val="0"/>
        <w:snapToGrid w:val="0"/>
        <w:spacing w:line="360" w:lineRule="auto"/>
        <w:ind w:firstLineChars="196" w:firstLine="31680"/>
        <w:jc w:val="left"/>
        <w:rPr>
          <w:rFonts w:ascii="宋体"/>
          <w:b/>
          <w:sz w:val="24"/>
          <w:szCs w:val="24"/>
        </w:rPr>
      </w:pPr>
      <w:r w:rsidRPr="00115DAB">
        <w:rPr>
          <w:rFonts w:ascii="宋体" w:hAnsi="宋体"/>
          <w:b/>
          <w:sz w:val="24"/>
          <w:szCs w:val="24"/>
        </w:rPr>
        <w:t>1.</w:t>
      </w:r>
      <w:r w:rsidRPr="00115DAB">
        <w:rPr>
          <w:rFonts w:ascii="宋体" w:hAnsi="宋体" w:hint="eastAsia"/>
          <w:b/>
          <w:sz w:val="24"/>
          <w:szCs w:val="24"/>
        </w:rPr>
        <w:t>大赛介绍</w:t>
      </w:r>
    </w:p>
    <w:p w:rsidR="00B23A98" w:rsidRPr="00115DAB" w:rsidRDefault="00B23A98" w:rsidP="00115DAB">
      <w:pPr>
        <w:adjustRightInd w:val="0"/>
        <w:snapToGrid w:val="0"/>
        <w:spacing w:line="360" w:lineRule="auto"/>
        <w:ind w:firstLineChars="147" w:firstLine="316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“外研社杯”全国英语阅读大赛</w:t>
      </w:r>
      <w:r w:rsidRPr="00115DAB">
        <w:rPr>
          <w:rFonts w:ascii="宋体" w:hAnsi="宋体" w:hint="eastAsia"/>
          <w:sz w:val="24"/>
          <w:szCs w:val="24"/>
        </w:rPr>
        <w:t>（</w:t>
      </w:r>
      <w:r w:rsidRPr="00115DAB">
        <w:rPr>
          <w:rFonts w:ascii="宋体" w:hint="eastAsia"/>
          <w:sz w:val="24"/>
          <w:szCs w:val="24"/>
        </w:rPr>
        <w:t>“</w:t>
      </w:r>
      <w:r w:rsidRPr="00115DAB">
        <w:rPr>
          <w:rFonts w:ascii="宋体" w:hAnsi="宋体"/>
          <w:sz w:val="24"/>
          <w:szCs w:val="24"/>
        </w:rPr>
        <w:t>FLTRP Cup</w:t>
      </w:r>
      <w:r w:rsidRPr="00115DAB">
        <w:rPr>
          <w:rFonts w:ascii="宋体" w:hAnsi="宋体" w:hint="eastAsia"/>
          <w:sz w:val="24"/>
          <w:szCs w:val="24"/>
        </w:rPr>
        <w:t>”</w:t>
      </w:r>
      <w:r w:rsidRPr="00115DAB">
        <w:rPr>
          <w:rFonts w:ascii="宋体" w:hAnsi="宋体"/>
          <w:sz w:val="24"/>
          <w:szCs w:val="24"/>
        </w:rPr>
        <w:t xml:space="preserve"> English Reading Contest</w:t>
      </w:r>
      <w:r>
        <w:rPr>
          <w:rFonts w:ascii="宋体" w:hAnsi="宋体" w:hint="eastAsia"/>
          <w:sz w:val="24"/>
          <w:szCs w:val="24"/>
        </w:rPr>
        <w:t>）是一项面向全国高校在校大学生的公益赛事，</w:t>
      </w:r>
      <w:r w:rsidRPr="00115DAB">
        <w:rPr>
          <w:rFonts w:ascii="宋体" w:hAnsi="宋体" w:hint="eastAsia"/>
          <w:sz w:val="24"/>
          <w:szCs w:val="24"/>
        </w:rPr>
        <w:t>是继“‘外研社杯’全国英语演讲大赛”和“‘外研社杯’全国英语写作大赛”之后启动的又一重大赛事。</w:t>
      </w:r>
    </w:p>
    <w:p w:rsidR="00B23A98" w:rsidRDefault="00B23A98" w:rsidP="00546656">
      <w:pPr>
        <w:adjustRightInd w:val="0"/>
        <w:snapToGrid w:val="0"/>
        <w:spacing w:line="360" w:lineRule="auto"/>
        <w:ind w:firstLineChars="196" w:firstLine="31680"/>
        <w:rPr>
          <w:rFonts w:ascii="宋体"/>
          <w:sz w:val="24"/>
          <w:szCs w:val="24"/>
        </w:rPr>
      </w:pPr>
      <w:r w:rsidRPr="00115DAB">
        <w:rPr>
          <w:rFonts w:ascii="宋体" w:hAnsi="宋体" w:hint="eastAsia"/>
          <w:sz w:val="24"/>
          <w:szCs w:val="24"/>
        </w:rPr>
        <w:t>在全球化迅速发展的今天，各国的经济文化政治交流日益加深，在大学生群体中提倡阅读精神，对于传承中国的文化价值与提升国家综合实力至关重要。英语阅读能力是国家未来发展对人才的基本要求，也是语言能力、思辨能力、交际能力、创新能力的培养和体现。</w:t>
      </w:r>
    </w:p>
    <w:p w:rsidR="00B23A98" w:rsidRPr="009F7504" w:rsidRDefault="00B23A98" w:rsidP="009F7504">
      <w:pPr>
        <w:adjustRightInd w:val="0"/>
        <w:snapToGrid w:val="0"/>
        <w:spacing w:line="360" w:lineRule="auto"/>
        <w:ind w:firstLineChars="196" w:firstLine="31680"/>
        <w:rPr>
          <w:rFonts w:ascii="宋体"/>
          <w:b/>
          <w:sz w:val="24"/>
          <w:szCs w:val="24"/>
        </w:rPr>
      </w:pPr>
      <w:r w:rsidRPr="009F7504">
        <w:rPr>
          <w:rFonts w:ascii="宋体" w:hAnsi="宋体"/>
          <w:b/>
          <w:sz w:val="24"/>
          <w:szCs w:val="24"/>
        </w:rPr>
        <w:t>2.</w:t>
      </w:r>
      <w:r w:rsidRPr="009F7504">
        <w:rPr>
          <w:rFonts w:ascii="宋体" w:hAnsi="宋体" w:hint="eastAsia"/>
          <w:b/>
          <w:sz w:val="24"/>
          <w:szCs w:val="24"/>
        </w:rPr>
        <w:t>主办单位</w:t>
      </w:r>
    </w:p>
    <w:p w:rsidR="00B23A98" w:rsidRPr="00546656" w:rsidRDefault="00B23A98" w:rsidP="009F7504">
      <w:pPr>
        <w:adjustRightInd w:val="0"/>
        <w:snapToGrid w:val="0"/>
        <w:spacing w:line="360" w:lineRule="auto"/>
        <w:ind w:firstLineChars="200" w:firstLine="31680"/>
        <w:rPr>
          <w:rFonts w:ascii="宋体"/>
          <w:sz w:val="24"/>
          <w:szCs w:val="24"/>
        </w:rPr>
      </w:pPr>
      <w:r w:rsidRPr="00546656">
        <w:rPr>
          <w:rFonts w:ascii="宋体" w:hAnsi="宋体" w:hint="eastAsia"/>
          <w:sz w:val="24"/>
          <w:szCs w:val="24"/>
        </w:rPr>
        <w:t>外语教学与研究出版社</w:t>
      </w:r>
    </w:p>
    <w:p w:rsidR="00B23A98" w:rsidRPr="009F7504" w:rsidRDefault="00B23A98" w:rsidP="009F7504">
      <w:pPr>
        <w:adjustRightInd w:val="0"/>
        <w:snapToGrid w:val="0"/>
        <w:spacing w:line="360" w:lineRule="auto"/>
        <w:ind w:firstLineChars="200" w:firstLine="31680"/>
        <w:rPr>
          <w:rFonts w:ascii="宋体"/>
          <w:b/>
          <w:sz w:val="24"/>
          <w:szCs w:val="24"/>
        </w:rPr>
      </w:pPr>
      <w:r w:rsidRPr="009F7504">
        <w:rPr>
          <w:rFonts w:ascii="宋体" w:hAnsi="宋体"/>
          <w:b/>
          <w:sz w:val="24"/>
          <w:szCs w:val="24"/>
        </w:rPr>
        <w:t>3.</w:t>
      </w:r>
      <w:r w:rsidRPr="009F7504">
        <w:rPr>
          <w:rFonts w:ascii="宋体" w:hAnsi="宋体" w:hint="eastAsia"/>
          <w:b/>
          <w:sz w:val="24"/>
          <w:szCs w:val="24"/>
        </w:rPr>
        <w:t>合办单位</w:t>
      </w:r>
    </w:p>
    <w:p w:rsidR="00B23A98" w:rsidRDefault="00B23A98" w:rsidP="00546656">
      <w:pPr>
        <w:adjustRightInd w:val="0"/>
        <w:snapToGrid w:val="0"/>
        <w:spacing w:line="360" w:lineRule="auto"/>
        <w:ind w:firstLineChars="200" w:firstLine="31680"/>
        <w:jc w:val="left"/>
        <w:rPr>
          <w:sz w:val="24"/>
          <w:szCs w:val="24"/>
        </w:rPr>
      </w:pPr>
      <w:r w:rsidRPr="00546656">
        <w:rPr>
          <w:rFonts w:hint="eastAsia"/>
          <w:sz w:val="24"/>
          <w:szCs w:val="24"/>
        </w:rPr>
        <w:t>教育部高等学校大学外语教学指导委员会</w:t>
      </w:r>
    </w:p>
    <w:p w:rsidR="00B23A98" w:rsidRPr="00546656" w:rsidRDefault="00B23A98" w:rsidP="00546656">
      <w:pPr>
        <w:adjustRightInd w:val="0"/>
        <w:snapToGrid w:val="0"/>
        <w:spacing w:line="360" w:lineRule="auto"/>
        <w:ind w:firstLineChars="200" w:firstLine="31680"/>
        <w:jc w:val="left"/>
        <w:rPr>
          <w:b/>
          <w:sz w:val="24"/>
          <w:szCs w:val="24"/>
        </w:rPr>
      </w:pPr>
      <w:r w:rsidRPr="00546656">
        <w:rPr>
          <w:rFonts w:hint="eastAsia"/>
          <w:b/>
          <w:sz w:val="24"/>
          <w:szCs w:val="24"/>
        </w:rPr>
        <w:t>二、</w:t>
      </w:r>
      <w:r w:rsidRPr="00546656">
        <w:rPr>
          <w:rFonts w:ascii="宋体" w:hAnsi="宋体" w:hint="eastAsia"/>
          <w:b/>
          <w:sz w:val="24"/>
          <w:szCs w:val="24"/>
        </w:rPr>
        <w:t>赛制</w:t>
      </w:r>
    </w:p>
    <w:p w:rsidR="00B23A98" w:rsidRPr="00546656" w:rsidRDefault="00B23A98" w:rsidP="00546656">
      <w:pPr>
        <w:adjustRightInd w:val="0"/>
        <w:snapToGrid w:val="0"/>
        <w:spacing w:line="360" w:lineRule="auto"/>
        <w:ind w:left="420"/>
        <w:jc w:val="left"/>
        <w:rPr>
          <w:rFonts w:ascii="宋体"/>
          <w:b/>
          <w:sz w:val="24"/>
          <w:szCs w:val="24"/>
        </w:rPr>
      </w:pPr>
      <w:r w:rsidRPr="00546656">
        <w:rPr>
          <w:rFonts w:ascii="宋体" w:hAnsi="宋体"/>
          <w:b/>
          <w:sz w:val="24"/>
          <w:szCs w:val="24"/>
        </w:rPr>
        <w:t>1.</w:t>
      </w:r>
      <w:r w:rsidRPr="00546656">
        <w:rPr>
          <w:rFonts w:ascii="宋体" w:hAnsi="宋体" w:hint="eastAsia"/>
          <w:b/>
          <w:sz w:val="24"/>
          <w:szCs w:val="24"/>
        </w:rPr>
        <w:t>初赛</w:t>
      </w:r>
    </w:p>
    <w:p w:rsidR="00B23A98" w:rsidRPr="00546656" w:rsidRDefault="00B23A98" w:rsidP="00546656">
      <w:pPr>
        <w:adjustRightInd w:val="0"/>
        <w:snapToGrid w:val="0"/>
        <w:spacing w:line="360" w:lineRule="auto"/>
        <w:ind w:firstLineChars="200" w:firstLine="31680"/>
        <w:jc w:val="left"/>
        <w:rPr>
          <w:rFonts w:ascii="宋体"/>
          <w:sz w:val="24"/>
          <w:szCs w:val="24"/>
        </w:rPr>
      </w:pPr>
      <w:r w:rsidRPr="00546656">
        <w:rPr>
          <w:rFonts w:ascii="宋体" w:hAnsi="宋体" w:hint="eastAsia"/>
          <w:sz w:val="24"/>
          <w:szCs w:val="24"/>
        </w:rPr>
        <w:t>各高校自行举办，并推出</w:t>
      </w:r>
      <w:r w:rsidRPr="00546656">
        <w:rPr>
          <w:rFonts w:ascii="宋体" w:hAnsi="宋体"/>
          <w:sz w:val="24"/>
          <w:szCs w:val="24"/>
        </w:rPr>
        <w:t>2</w:t>
      </w:r>
      <w:r w:rsidRPr="00546656">
        <w:rPr>
          <w:rFonts w:ascii="宋体" w:hAnsi="宋体" w:hint="eastAsia"/>
          <w:sz w:val="24"/>
          <w:szCs w:val="24"/>
        </w:rPr>
        <w:t>名选手（暂定）参加省级复赛</w:t>
      </w:r>
    </w:p>
    <w:p w:rsidR="00B23A98" w:rsidRPr="009F7504" w:rsidRDefault="00B23A98" w:rsidP="009F7504">
      <w:pPr>
        <w:adjustRightInd w:val="0"/>
        <w:snapToGrid w:val="0"/>
        <w:spacing w:line="360" w:lineRule="auto"/>
        <w:ind w:firstLineChars="200" w:firstLine="31680"/>
        <w:jc w:val="left"/>
        <w:rPr>
          <w:rFonts w:ascii="宋体"/>
          <w:b/>
          <w:sz w:val="24"/>
          <w:szCs w:val="24"/>
        </w:rPr>
      </w:pPr>
      <w:r w:rsidRPr="009F7504">
        <w:rPr>
          <w:rFonts w:ascii="宋体" w:hAnsi="宋体"/>
          <w:b/>
          <w:sz w:val="24"/>
          <w:szCs w:val="24"/>
        </w:rPr>
        <w:t>2.</w:t>
      </w:r>
      <w:r w:rsidRPr="009F7504">
        <w:rPr>
          <w:rFonts w:ascii="宋体" w:hAnsi="宋体" w:hint="eastAsia"/>
          <w:b/>
          <w:sz w:val="24"/>
          <w:szCs w:val="24"/>
        </w:rPr>
        <w:t>复赛</w:t>
      </w:r>
    </w:p>
    <w:p w:rsidR="00B23A98" w:rsidRPr="00546656" w:rsidRDefault="00B23A98" w:rsidP="00546656">
      <w:pPr>
        <w:adjustRightInd w:val="0"/>
        <w:snapToGrid w:val="0"/>
        <w:spacing w:line="360" w:lineRule="auto"/>
        <w:ind w:firstLineChars="200" w:firstLine="31680"/>
        <w:jc w:val="left"/>
        <w:rPr>
          <w:rFonts w:ascii="宋体"/>
          <w:sz w:val="24"/>
          <w:szCs w:val="24"/>
        </w:rPr>
      </w:pPr>
      <w:r w:rsidRPr="00546656">
        <w:rPr>
          <w:rFonts w:ascii="宋体" w:hAnsi="宋体" w:hint="eastAsia"/>
          <w:sz w:val="24"/>
          <w:szCs w:val="24"/>
        </w:rPr>
        <w:t>以省（市，自治区）为单位</w:t>
      </w:r>
      <w:r w:rsidRPr="00546656">
        <w:rPr>
          <w:rFonts w:ascii="宋体" w:hAnsi="宋体"/>
          <w:sz w:val="24"/>
          <w:szCs w:val="24"/>
        </w:rPr>
        <w:t>,</w:t>
      </w:r>
      <w:r w:rsidRPr="00546656">
        <w:rPr>
          <w:rFonts w:ascii="宋体" w:hAnsi="宋体" w:hint="eastAsia"/>
          <w:sz w:val="24"/>
          <w:szCs w:val="24"/>
        </w:rPr>
        <w:t>参加复赛的选手为省内各高校初赛推选出来的优秀选手，复赛选手将登录“外研社杯”全国英语阅读大赛赛事系统，</w:t>
      </w:r>
      <w:r w:rsidRPr="00546656">
        <w:rPr>
          <w:rFonts w:ascii="宋体" w:hAnsi="宋体" w:hint="eastAsia"/>
          <w:sz w:val="24"/>
          <w:szCs w:val="24"/>
          <w:u w:val="single"/>
        </w:rPr>
        <w:t>现场线上答题</w:t>
      </w:r>
      <w:r w:rsidRPr="00546656">
        <w:rPr>
          <w:rFonts w:ascii="宋体" w:hAnsi="宋体" w:hint="eastAsia"/>
          <w:sz w:val="24"/>
          <w:szCs w:val="24"/>
        </w:rPr>
        <w:t>。</w:t>
      </w:r>
    </w:p>
    <w:p w:rsidR="00B23A98" w:rsidRPr="009F7504" w:rsidRDefault="00B23A98" w:rsidP="009F7504">
      <w:pPr>
        <w:adjustRightInd w:val="0"/>
        <w:snapToGrid w:val="0"/>
        <w:spacing w:line="360" w:lineRule="auto"/>
        <w:ind w:firstLineChars="200" w:firstLine="31680"/>
        <w:jc w:val="left"/>
        <w:rPr>
          <w:rFonts w:ascii="宋体"/>
          <w:b/>
          <w:sz w:val="24"/>
          <w:szCs w:val="24"/>
        </w:rPr>
      </w:pPr>
      <w:r w:rsidRPr="009F7504">
        <w:rPr>
          <w:rFonts w:ascii="宋体" w:hAnsi="宋体"/>
          <w:b/>
          <w:sz w:val="24"/>
          <w:szCs w:val="24"/>
        </w:rPr>
        <w:t>3.</w:t>
      </w:r>
      <w:r w:rsidRPr="009F7504">
        <w:rPr>
          <w:rFonts w:ascii="宋体" w:hAnsi="宋体" w:hint="eastAsia"/>
          <w:b/>
          <w:sz w:val="24"/>
          <w:szCs w:val="24"/>
        </w:rPr>
        <w:t>决赛</w:t>
      </w:r>
    </w:p>
    <w:p w:rsidR="00B23A98" w:rsidRDefault="00B23A98" w:rsidP="00546656">
      <w:pPr>
        <w:adjustRightInd w:val="0"/>
        <w:snapToGrid w:val="0"/>
        <w:spacing w:line="360" w:lineRule="auto"/>
        <w:ind w:firstLineChars="200" w:firstLine="31680"/>
        <w:jc w:val="left"/>
        <w:rPr>
          <w:sz w:val="24"/>
          <w:szCs w:val="24"/>
        </w:rPr>
      </w:pPr>
      <w:r w:rsidRPr="00546656">
        <w:rPr>
          <w:rFonts w:hint="eastAsia"/>
          <w:sz w:val="24"/>
          <w:szCs w:val="24"/>
        </w:rPr>
        <w:t>各省（市，自治区）复赛前</w:t>
      </w:r>
      <w:r w:rsidRPr="00546656">
        <w:rPr>
          <w:sz w:val="24"/>
          <w:szCs w:val="24"/>
        </w:rPr>
        <w:t>3</w:t>
      </w:r>
      <w:r w:rsidRPr="00546656">
        <w:rPr>
          <w:rFonts w:hint="eastAsia"/>
          <w:sz w:val="24"/>
          <w:szCs w:val="24"/>
        </w:rPr>
        <w:t>名选手赴北京参加全国总决赛，决赛选手登录“外研社杯”全国英语阅读大赛赛事系统，</w:t>
      </w:r>
      <w:r w:rsidRPr="00546656">
        <w:rPr>
          <w:rFonts w:hint="eastAsia"/>
          <w:sz w:val="24"/>
          <w:szCs w:val="24"/>
          <w:u w:val="single"/>
        </w:rPr>
        <w:t>现场线上答题</w:t>
      </w:r>
      <w:r w:rsidRPr="00546656">
        <w:rPr>
          <w:rFonts w:hint="eastAsia"/>
          <w:sz w:val="24"/>
          <w:szCs w:val="24"/>
        </w:rPr>
        <w:t>。</w:t>
      </w:r>
    </w:p>
    <w:p w:rsidR="00B23A98" w:rsidRPr="00546656" w:rsidRDefault="00B23A98" w:rsidP="00546656">
      <w:pPr>
        <w:adjustRightInd w:val="0"/>
        <w:snapToGrid w:val="0"/>
        <w:spacing w:line="360" w:lineRule="auto"/>
        <w:ind w:firstLineChars="200" w:firstLine="31680"/>
        <w:jc w:val="left"/>
        <w:rPr>
          <w:b/>
          <w:sz w:val="24"/>
          <w:szCs w:val="24"/>
        </w:rPr>
      </w:pPr>
      <w:r w:rsidRPr="00546656">
        <w:rPr>
          <w:rFonts w:hint="eastAsia"/>
          <w:b/>
          <w:sz w:val="24"/>
          <w:szCs w:val="24"/>
        </w:rPr>
        <w:t>三、二工大初赛赛制介绍</w:t>
      </w:r>
    </w:p>
    <w:p w:rsidR="00B23A98" w:rsidRPr="009F7504" w:rsidRDefault="00B23A98" w:rsidP="009F7504">
      <w:pPr>
        <w:adjustRightInd w:val="0"/>
        <w:snapToGrid w:val="0"/>
        <w:spacing w:line="360" w:lineRule="auto"/>
        <w:ind w:firstLineChars="200" w:firstLine="31680"/>
        <w:jc w:val="left"/>
        <w:rPr>
          <w:rFonts w:ascii="宋体"/>
          <w:b/>
          <w:sz w:val="24"/>
          <w:szCs w:val="24"/>
        </w:rPr>
      </w:pPr>
      <w:r w:rsidRPr="009F7504">
        <w:rPr>
          <w:rFonts w:ascii="宋体" w:hAnsi="宋体"/>
          <w:b/>
          <w:sz w:val="24"/>
          <w:szCs w:val="24"/>
        </w:rPr>
        <w:t>1.</w:t>
      </w:r>
      <w:r w:rsidRPr="009F7504">
        <w:rPr>
          <w:rFonts w:ascii="宋体" w:hAnsi="宋体" w:hint="eastAsia"/>
          <w:b/>
          <w:sz w:val="24"/>
          <w:szCs w:val="24"/>
        </w:rPr>
        <w:t>参赛资格</w:t>
      </w:r>
    </w:p>
    <w:p w:rsidR="00B23A98" w:rsidRPr="009F7504" w:rsidRDefault="00B23A98" w:rsidP="003A1A2F">
      <w:pPr>
        <w:adjustRightInd w:val="0"/>
        <w:snapToGrid w:val="0"/>
        <w:spacing w:line="360" w:lineRule="auto"/>
        <w:ind w:firstLineChars="200" w:firstLine="31680"/>
        <w:rPr>
          <w:rFonts w:ascii="宋体"/>
          <w:sz w:val="24"/>
          <w:szCs w:val="24"/>
        </w:rPr>
      </w:pPr>
      <w:r w:rsidRPr="009F7504">
        <w:rPr>
          <w:rFonts w:ascii="宋体" w:hAnsi="宋体" w:hint="eastAsia"/>
          <w:sz w:val="24"/>
          <w:szCs w:val="24"/>
        </w:rPr>
        <w:t>具有高等学历教育招生资格的普通高等学校在校本、专科学生。</w:t>
      </w:r>
    </w:p>
    <w:p w:rsidR="00B23A98" w:rsidRPr="006E565F" w:rsidRDefault="00B23A98" w:rsidP="006E565F">
      <w:pPr>
        <w:adjustRightInd w:val="0"/>
        <w:snapToGrid w:val="0"/>
        <w:spacing w:line="360" w:lineRule="auto"/>
        <w:ind w:firstLineChars="200" w:firstLine="31680"/>
        <w:rPr>
          <w:rFonts w:ascii="宋体"/>
          <w:b/>
          <w:sz w:val="24"/>
          <w:szCs w:val="24"/>
        </w:rPr>
      </w:pPr>
      <w:r w:rsidRPr="006E565F">
        <w:rPr>
          <w:rFonts w:ascii="宋体" w:hAnsi="宋体"/>
          <w:b/>
          <w:sz w:val="24"/>
          <w:szCs w:val="24"/>
        </w:rPr>
        <w:t>2.</w:t>
      </w:r>
      <w:r w:rsidRPr="006E565F">
        <w:rPr>
          <w:rFonts w:ascii="宋体" w:hAnsi="宋体" w:hint="eastAsia"/>
          <w:b/>
          <w:sz w:val="24"/>
          <w:szCs w:val="24"/>
        </w:rPr>
        <w:t>比赛程序</w:t>
      </w:r>
    </w:p>
    <w:p w:rsidR="00B23A98" w:rsidRPr="00115DAB" w:rsidRDefault="00B23A98" w:rsidP="00546656">
      <w:pPr>
        <w:adjustRightInd w:val="0"/>
        <w:snapToGrid w:val="0"/>
        <w:spacing w:line="360" w:lineRule="auto"/>
        <w:ind w:firstLineChars="196" w:firstLine="31680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报名</w:t>
      </w:r>
      <w:r w:rsidRPr="00115DAB">
        <w:rPr>
          <w:rFonts w:ascii="宋体" w:hAnsi="宋体" w:hint="eastAsia"/>
          <w:b/>
          <w:sz w:val="24"/>
          <w:szCs w:val="24"/>
        </w:rPr>
        <w:t>方式：</w:t>
      </w:r>
    </w:p>
    <w:p w:rsidR="00B23A98" w:rsidRPr="00115DAB" w:rsidRDefault="00B23A98" w:rsidP="00546656">
      <w:pPr>
        <w:adjustRightInd w:val="0"/>
        <w:snapToGrid w:val="0"/>
        <w:spacing w:line="360" w:lineRule="auto"/>
        <w:ind w:firstLineChars="200" w:firstLine="31680"/>
        <w:rPr>
          <w:rFonts w:ascii="宋体"/>
          <w:color w:val="000000"/>
          <w:sz w:val="24"/>
          <w:szCs w:val="24"/>
        </w:rPr>
      </w:pPr>
      <w:r w:rsidRPr="00115DAB">
        <w:rPr>
          <w:rFonts w:ascii="宋体" w:hAnsi="宋体" w:hint="eastAsia"/>
          <w:color w:val="000000"/>
          <w:sz w:val="24"/>
          <w:szCs w:val="24"/>
        </w:rPr>
        <w:t>（</w:t>
      </w:r>
      <w:r w:rsidRPr="00115DAB">
        <w:rPr>
          <w:rFonts w:ascii="宋体" w:hAnsi="宋体"/>
          <w:color w:val="000000"/>
          <w:sz w:val="24"/>
          <w:szCs w:val="24"/>
        </w:rPr>
        <w:t>1</w:t>
      </w:r>
      <w:r w:rsidRPr="00115DAB">
        <w:rPr>
          <w:rFonts w:ascii="宋体" w:hAnsi="宋体" w:hint="eastAsia"/>
          <w:color w:val="000000"/>
          <w:sz w:val="24"/>
          <w:szCs w:val="24"/>
        </w:rPr>
        <w:t>）</w:t>
      </w:r>
      <w:r w:rsidRPr="00115DAB">
        <w:rPr>
          <w:rFonts w:ascii="宋体" w:hAnsi="宋体"/>
          <w:color w:val="000000"/>
          <w:sz w:val="24"/>
          <w:szCs w:val="24"/>
        </w:rPr>
        <w:t xml:space="preserve"> </w:t>
      </w:r>
      <w:r w:rsidRPr="00115DAB">
        <w:rPr>
          <w:rFonts w:ascii="宋体" w:hAnsi="宋体" w:hint="eastAsia"/>
          <w:color w:val="000000"/>
          <w:sz w:val="24"/>
          <w:szCs w:val="24"/>
        </w:rPr>
        <w:t>非英语专业大一、大二同学：请到英语老师处报名。</w:t>
      </w:r>
    </w:p>
    <w:p w:rsidR="00B23A98" w:rsidRPr="00115DAB" w:rsidRDefault="00B23A98" w:rsidP="00546656">
      <w:pPr>
        <w:widowControl/>
        <w:adjustRightInd w:val="0"/>
        <w:snapToGrid w:val="0"/>
        <w:spacing w:line="360" w:lineRule="auto"/>
        <w:ind w:firstLineChars="200" w:firstLine="31680"/>
        <w:jc w:val="left"/>
        <w:rPr>
          <w:rFonts w:ascii="宋体"/>
          <w:color w:val="000000"/>
          <w:sz w:val="24"/>
          <w:szCs w:val="24"/>
        </w:rPr>
      </w:pPr>
      <w:r w:rsidRPr="00115DAB">
        <w:rPr>
          <w:rFonts w:ascii="宋体" w:hAnsi="宋体" w:hint="eastAsia"/>
          <w:color w:val="000000"/>
          <w:sz w:val="24"/>
          <w:szCs w:val="24"/>
        </w:rPr>
        <w:t>（</w:t>
      </w:r>
      <w:r w:rsidRPr="00115DAB">
        <w:rPr>
          <w:rFonts w:ascii="宋体" w:hAnsi="宋体"/>
          <w:color w:val="000000"/>
          <w:sz w:val="24"/>
          <w:szCs w:val="24"/>
        </w:rPr>
        <w:t>2</w:t>
      </w:r>
      <w:r w:rsidRPr="00115DAB">
        <w:rPr>
          <w:rFonts w:ascii="宋体" w:hAnsi="宋体" w:hint="eastAsia"/>
          <w:color w:val="000000"/>
          <w:sz w:val="24"/>
          <w:szCs w:val="24"/>
        </w:rPr>
        <w:t>）</w:t>
      </w:r>
      <w:r w:rsidRPr="00115DAB">
        <w:rPr>
          <w:rFonts w:ascii="宋体" w:hAnsi="宋体"/>
          <w:color w:val="000000"/>
          <w:sz w:val="24"/>
          <w:szCs w:val="24"/>
        </w:rPr>
        <w:t xml:space="preserve"> </w:t>
      </w:r>
      <w:r w:rsidRPr="00115DAB">
        <w:rPr>
          <w:rFonts w:ascii="宋体" w:hAnsi="宋体" w:hint="eastAsia"/>
          <w:color w:val="000000"/>
          <w:sz w:val="24"/>
          <w:szCs w:val="24"/>
        </w:rPr>
        <w:t>非英语专业大三、大四同学：请到</w:t>
      </w:r>
      <w:smartTag w:uri="urn:schemas-microsoft-com:office:smarttags" w:element="PersonName">
        <w:smartTagPr>
          <w:attr w:name="ProductID" w:val="卢军坪"/>
        </w:smartTagPr>
        <w:r w:rsidRPr="00115DAB">
          <w:rPr>
            <w:rFonts w:ascii="宋体" w:hAnsi="宋体" w:hint="eastAsia"/>
            <w:color w:val="000000"/>
            <w:sz w:val="24"/>
            <w:szCs w:val="24"/>
          </w:rPr>
          <w:t>卢军坪</w:t>
        </w:r>
      </w:smartTag>
      <w:r w:rsidRPr="00115DAB">
        <w:rPr>
          <w:rFonts w:ascii="宋体" w:hAnsi="宋体" w:hint="eastAsia"/>
          <w:color w:val="000000"/>
          <w:sz w:val="24"/>
          <w:szCs w:val="24"/>
        </w:rPr>
        <w:t>老师处报名。</w:t>
      </w:r>
      <w:hyperlink r:id="rId7" w:history="1">
        <w:r w:rsidRPr="00115DAB">
          <w:rPr>
            <w:rFonts w:ascii="宋体" w:hAnsi="宋体" w:hint="eastAsia"/>
            <w:color w:val="000000"/>
            <w:sz w:val="24"/>
            <w:szCs w:val="24"/>
          </w:rPr>
          <w:t>报名邮箱</w:t>
        </w:r>
        <w:r w:rsidRPr="00115DAB">
          <w:rPr>
            <w:rFonts w:ascii="宋体" w:hAnsi="宋体"/>
            <w:color w:val="000000"/>
            <w:sz w:val="24"/>
            <w:szCs w:val="24"/>
          </w:rPr>
          <w:t>jplu@sspu.edu.cn</w:t>
        </w:r>
      </w:hyperlink>
      <w:r w:rsidRPr="00115DAB">
        <w:rPr>
          <w:rFonts w:ascii="宋体" w:hAnsi="宋体" w:hint="eastAsia"/>
          <w:color w:val="000000"/>
          <w:sz w:val="24"/>
          <w:szCs w:val="24"/>
        </w:rPr>
        <w:t>。</w:t>
      </w:r>
    </w:p>
    <w:p w:rsidR="00B23A98" w:rsidRPr="00115DAB" w:rsidRDefault="00B23A98" w:rsidP="00546656">
      <w:pPr>
        <w:adjustRightInd w:val="0"/>
        <w:snapToGrid w:val="0"/>
        <w:spacing w:line="360" w:lineRule="auto"/>
        <w:ind w:firstLineChars="200" w:firstLine="31680"/>
        <w:rPr>
          <w:rFonts w:ascii="宋体"/>
          <w:color w:val="000000"/>
          <w:sz w:val="24"/>
          <w:szCs w:val="24"/>
        </w:rPr>
      </w:pPr>
      <w:r w:rsidRPr="00115DAB">
        <w:rPr>
          <w:rFonts w:ascii="宋体" w:hAnsi="宋体" w:hint="eastAsia"/>
          <w:color w:val="000000"/>
          <w:sz w:val="24"/>
          <w:szCs w:val="24"/>
        </w:rPr>
        <w:t>（</w:t>
      </w:r>
      <w:r w:rsidRPr="00115DAB">
        <w:rPr>
          <w:rFonts w:ascii="宋体" w:hAnsi="宋体"/>
          <w:color w:val="000000"/>
          <w:sz w:val="24"/>
          <w:szCs w:val="24"/>
        </w:rPr>
        <w:t>3</w:t>
      </w:r>
      <w:r w:rsidRPr="00115DAB">
        <w:rPr>
          <w:rFonts w:ascii="宋体" w:hAnsi="宋体" w:hint="eastAsia"/>
          <w:color w:val="000000"/>
          <w:sz w:val="24"/>
          <w:szCs w:val="24"/>
        </w:rPr>
        <w:t>）</w:t>
      </w:r>
      <w:r w:rsidRPr="00115DAB">
        <w:rPr>
          <w:rFonts w:ascii="宋体" w:hAnsi="宋体"/>
          <w:color w:val="000000"/>
          <w:sz w:val="24"/>
          <w:szCs w:val="24"/>
        </w:rPr>
        <w:t xml:space="preserve"> </w:t>
      </w:r>
      <w:r w:rsidRPr="00115DAB">
        <w:rPr>
          <w:rFonts w:ascii="宋体" w:hAnsi="宋体" w:hint="eastAsia"/>
          <w:color w:val="000000"/>
          <w:sz w:val="24"/>
          <w:szCs w:val="24"/>
        </w:rPr>
        <w:t>英语专业同学：请到人文楼一楼文理学部教务办公室报名。</w:t>
      </w:r>
    </w:p>
    <w:p w:rsidR="00B23A98" w:rsidRPr="00115DAB" w:rsidRDefault="00B23A98" w:rsidP="00546656">
      <w:pPr>
        <w:adjustRightInd w:val="0"/>
        <w:snapToGrid w:val="0"/>
        <w:spacing w:line="360" w:lineRule="auto"/>
        <w:ind w:firstLineChars="200" w:firstLine="31680"/>
        <w:rPr>
          <w:rFonts w:ascii="宋体"/>
          <w:color w:val="000000"/>
          <w:sz w:val="24"/>
          <w:szCs w:val="24"/>
        </w:rPr>
      </w:pPr>
      <w:r w:rsidRPr="00115DAB">
        <w:rPr>
          <w:rFonts w:ascii="宋体" w:hAnsi="宋体" w:hint="eastAsia"/>
          <w:color w:val="000000"/>
          <w:sz w:val="24"/>
          <w:szCs w:val="24"/>
        </w:rPr>
        <w:t>参赛选手还须完成网上注册信息。登陆</w:t>
      </w:r>
      <w:r w:rsidRPr="00115DAB">
        <w:rPr>
          <w:rFonts w:ascii="宋体" w:hAnsi="宋体"/>
          <w:color w:val="000000"/>
          <w:sz w:val="24"/>
          <w:szCs w:val="24"/>
        </w:rPr>
        <w:t>Unipus</w:t>
      </w:r>
      <w:r w:rsidRPr="00115DAB">
        <w:rPr>
          <w:rFonts w:ascii="宋体" w:hAnsi="宋体" w:hint="eastAsia"/>
          <w:color w:val="000000"/>
          <w:sz w:val="24"/>
          <w:szCs w:val="24"/>
        </w:rPr>
        <w:t>网站（</w:t>
      </w:r>
      <w:r w:rsidRPr="00115DAB">
        <w:rPr>
          <w:rFonts w:ascii="宋体" w:hAnsi="宋体"/>
          <w:color w:val="000000"/>
          <w:sz w:val="24"/>
          <w:szCs w:val="24"/>
        </w:rPr>
        <w:t>www.unipus.cn</w:t>
      </w:r>
      <w:r w:rsidRPr="00115DAB">
        <w:rPr>
          <w:rFonts w:ascii="宋体" w:hAnsi="宋体" w:hint="eastAsia"/>
          <w:color w:val="000000"/>
          <w:sz w:val="24"/>
          <w:szCs w:val="24"/>
        </w:rPr>
        <w:t>）</w:t>
      </w:r>
      <w:r w:rsidRPr="00115DAB">
        <w:rPr>
          <w:rFonts w:ascii="宋体" w:hAnsi="宋体"/>
          <w:color w:val="000000"/>
          <w:sz w:val="24"/>
          <w:szCs w:val="24"/>
        </w:rPr>
        <w:t>,</w:t>
      </w:r>
      <w:r w:rsidRPr="00115DAB">
        <w:rPr>
          <w:rFonts w:ascii="宋体" w:hAnsi="宋体" w:hint="eastAsia"/>
          <w:color w:val="000000"/>
          <w:sz w:val="24"/>
          <w:szCs w:val="24"/>
        </w:rPr>
        <w:t>注册个人真实信息</w:t>
      </w:r>
      <w:r w:rsidRPr="00115DAB">
        <w:rPr>
          <w:rFonts w:ascii="宋体" w:hAnsi="宋体"/>
          <w:color w:val="000000"/>
          <w:sz w:val="24"/>
          <w:szCs w:val="24"/>
        </w:rPr>
        <w:t>(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6"/>
          <w:attr w:name="Year" w:val="2015"/>
        </w:smartTagPr>
        <w:r w:rsidRPr="00115DAB">
          <w:rPr>
            <w:rFonts w:ascii="宋体" w:hAnsi="宋体"/>
            <w:color w:val="000000"/>
            <w:sz w:val="24"/>
            <w:szCs w:val="24"/>
          </w:rPr>
          <w:t>6</w:t>
        </w:r>
        <w:r w:rsidRPr="00115DAB">
          <w:rPr>
            <w:rFonts w:ascii="宋体" w:hAnsi="宋体" w:hint="eastAsia"/>
            <w:color w:val="000000"/>
            <w:sz w:val="24"/>
            <w:szCs w:val="24"/>
          </w:rPr>
          <w:t>月</w:t>
        </w:r>
        <w:r w:rsidRPr="00115DAB">
          <w:rPr>
            <w:rFonts w:ascii="宋体" w:hAnsi="宋体"/>
            <w:color w:val="000000"/>
            <w:sz w:val="24"/>
            <w:szCs w:val="24"/>
          </w:rPr>
          <w:t>10</w:t>
        </w:r>
        <w:r w:rsidRPr="00115DAB">
          <w:rPr>
            <w:rFonts w:ascii="宋体" w:hAnsi="宋体" w:hint="eastAsia"/>
            <w:color w:val="000000"/>
            <w:sz w:val="24"/>
            <w:szCs w:val="24"/>
          </w:rPr>
          <w:t>日</w:t>
        </w:r>
      </w:smartTag>
      <w:r w:rsidRPr="00115DAB">
        <w:rPr>
          <w:rFonts w:ascii="宋体" w:hAnsi="宋体" w:hint="eastAsia"/>
          <w:color w:val="000000"/>
          <w:sz w:val="24"/>
          <w:szCs w:val="24"/>
        </w:rPr>
        <w:t>起开开始注册</w:t>
      </w:r>
      <w:r w:rsidRPr="00115DAB">
        <w:rPr>
          <w:rFonts w:ascii="宋体" w:hAnsi="宋体"/>
          <w:color w:val="000000"/>
          <w:sz w:val="24"/>
          <w:szCs w:val="24"/>
        </w:rPr>
        <w:t>)</w:t>
      </w:r>
      <w:r w:rsidRPr="00115DAB">
        <w:rPr>
          <w:rFonts w:ascii="宋体" w:hAnsi="宋体" w:hint="eastAsia"/>
          <w:color w:val="000000"/>
          <w:sz w:val="24"/>
          <w:szCs w:val="24"/>
        </w:rPr>
        <w:t>。参赛选手的参赛登陆信息（报名账号与密码）将作为我校初赛奖项发放依据，及选拔进入上海市复赛、全国决赛时登录大赛系统的统一认证信息。</w:t>
      </w:r>
    </w:p>
    <w:p w:rsidR="00B23A98" w:rsidRPr="00115DAB" w:rsidRDefault="00B23A98" w:rsidP="00546656">
      <w:pPr>
        <w:adjustRightInd w:val="0"/>
        <w:snapToGrid w:val="0"/>
        <w:spacing w:line="360" w:lineRule="auto"/>
        <w:ind w:firstLineChars="196" w:firstLine="31680"/>
        <w:rPr>
          <w:rFonts w:ascii="宋体" w:hAnsi="宋体"/>
          <w:color w:val="000000"/>
          <w:sz w:val="24"/>
          <w:szCs w:val="24"/>
        </w:rPr>
      </w:pPr>
      <w:r w:rsidRPr="00115DAB">
        <w:rPr>
          <w:rFonts w:ascii="宋体" w:hAnsi="宋体" w:hint="eastAsia"/>
          <w:b/>
          <w:color w:val="000000"/>
          <w:sz w:val="24"/>
          <w:szCs w:val="24"/>
        </w:rPr>
        <w:t>比赛时间：</w:t>
      </w:r>
      <w:r w:rsidRPr="00115DAB">
        <w:rPr>
          <w:rFonts w:ascii="宋体" w:hAnsi="宋体"/>
          <w:b/>
          <w:color w:val="000000"/>
          <w:sz w:val="24"/>
          <w:szCs w:val="24"/>
        </w:rPr>
        <w:t xml:space="preserve"> </w:t>
      </w:r>
      <w:r w:rsidRPr="00115DAB">
        <w:rPr>
          <w:rFonts w:ascii="宋体" w:hAnsi="宋体" w:hint="eastAsia"/>
          <w:color w:val="000000"/>
          <w:sz w:val="24"/>
          <w:szCs w:val="24"/>
        </w:rPr>
        <w:t>拟定于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6"/>
          <w:attr w:name="Year" w:val="2015"/>
        </w:smartTagPr>
        <w:r w:rsidRPr="00115DAB">
          <w:rPr>
            <w:rFonts w:ascii="宋体" w:hAnsi="宋体"/>
            <w:color w:val="000000"/>
            <w:sz w:val="24"/>
            <w:szCs w:val="24"/>
          </w:rPr>
          <w:t>6</w:t>
        </w:r>
        <w:r w:rsidRPr="00115DAB">
          <w:rPr>
            <w:rFonts w:ascii="宋体" w:hAnsi="宋体" w:hint="eastAsia"/>
            <w:color w:val="000000"/>
            <w:sz w:val="24"/>
            <w:szCs w:val="24"/>
          </w:rPr>
          <w:t>月</w:t>
        </w:r>
        <w:r w:rsidRPr="00115DAB">
          <w:rPr>
            <w:rFonts w:ascii="宋体" w:hAnsi="宋体"/>
            <w:color w:val="000000"/>
            <w:sz w:val="24"/>
            <w:szCs w:val="24"/>
          </w:rPr>
          <w:t>17</w:t>
        </w:r>
        <w:r w:rsidRPr="00115DAB">
          <w:rPr>
            <w:rFonts w:ascii="宋体" w:hAnsi="宋体" w:hint="eastAsia"/>
            <w:color w:val="000000"/>
            <w:sz w:val="24"/>
            <w:szCs w:val="24"/>
          </w:rPr>
          <w:t>日下午</w:t>
        </w:r>
        <w:r w:rsidRPr="00115DAB">
          <w:rPr>
            <w:rFonts w:ascii="宋体" w:hAnsi="宋体"/>
            <w:color w:val="000000"/>
            <w:sz w:val="24"/>
            <w:szCs w:val="24"/>
          </w:rPr>
          <w:t>1</w:t>
        </w:r>
        <w:r w:rsidRPr="00115DAB">
          <w:rPr>
            <w:rFonts w:ascii="宋体" w:hAnsi="宋体" w:hint="eastAsia"/>
            <w:color w:val="000000"/>
            <w:sz w:val="24"/>
            <w:szCs w:val="24"/>
          </w:rPr>
          <w:t>点</w:t>
        </w:r>
      </w:smartTag>
      <w:r w:rsidRPr="00115DAB">
        <w:rPr>
          <w:rFonts w:ascii="宋体" w:hAnsi="宋体"/>
          <w:color w:val="000000"/>
          <w:sz w:val="24"/>
          <w:szCs w:val="24"/>
        </w:rPr>
        <w:t xml:space="preserve">   </w:t>
      </w:r>
      <w:r w:rsidRPr="00115DAB">
        <w:rPr>
          <w:rFonts w:ascii="宋体" w:hAnsi="宋体" w:hint="eastAsia"/>
          <w:b/>
          <w:color w:val="000000"/>
          <w:sz w:val="24"/>
          <w:szCs w:val="24"/>
        </w:rPr>
        <w:t>地点</w:t>
      </w:r>
      <w:r w:rsidRPr="00115DAB">
        <w:rPr>
          <w:rFonts w:ascii="宋体" w:hAnsi="宋体" w:hint="eastAsia"/>
          <w:color w:val="000000"/>
          <w:sz w:val="24"/>
          <w:szCs w:val="24"/>
        </w:rPr>
        <w:t>：</w:t>
      </w:r>
      <w:r w:rsidRPr="00115DAB">
        <w:rPr>
          <w:rFonts w:ascii="宋体" w:hAnsi="宋体"/>
          <w:color w:val="000000"/>
          <w:sz w:val="24"/>
          <w:szCs w:val="24"/>
        </w:rPr>
        <w:t>4101</w:t>
      </w:r>
    </w:p>
    <w:p w:rsidR="00B23A98" w:rsidRPr="00115DAB" w:rsidRDefault="00B23A98" w:rsidP="00546656">
      <w:pPr>
        <w:adjustRightInd w:val="0"/>
        <w:snapToGrid w:val="0"/>
        <w:spacing w:line="360" w:lineRule="auto"/>
        <w:ind w:firstLineChars="196" w:firstLine="31680"/>
        <w:rPr>
          <w:rFonts w:ascii="宋体"/>
          <w:b/>
          <w:color w:val="000000"/>
          <w:sz w:val="24"/>
          <w:szCs w:val="24"/>
        </w:rPr>
      </w:pPr>
      <w:r w:rsidRPr="00115DAB">
        <w:rPr>
          <w:rFonts w:ascii="宋体" w:hAnsi="宋体" w:hint="eastAsia"/>
          <w:b/>
          <w:color w:val="000000"/>
          <w:sz w:val="24"/>
          <w:szCs w:val="24"/>
        </w:rPr>
        <w:t>报名截止时间：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6"/>
          <w:attr w:name="Year" w:val="2015"/>
        </w:smartTagPr>
        <w:r w:rsidRPr="00115DAB">
          <w:rPr>
            <w:rFonts w:ascii="宋体" w:hAnsi="宋体"/>
            <w:color w:val="000000"/>
            <w:sz w:val="24"/>
            <w:szCs w:val="24"/>
          </w:rPr>
          <w:t>6</w:t>
        </w:r>
        <w:r w:rsidRPr="00115DAB">
          <w:rPr>
            <w:rFonts w:ascii="宋体" w:hAnsi="宋体" w:hint="eastAsia"/>
            <w:color w:val="000000"/>
            <w:sz w:val="24"/>
            <w:szCs w:val="24"/>
          </w:rPr>
          <w:t>月</w:t>
        </w:r>
        <w:r w:rsidRPr="00115DAB">
          <w:rPr>
            <w:rFonts w:ascii="宋体" w:hAnsi="宋体"/>
            <w:color w:val="000000"/>
            <w:sz w:val="24"/>
            <w:szCs w:val="24"/>
          </w:rPr>
          <w:t>12</w:t>
        </w:r>
        <w:r w:rsidRPr="00115DAB">
          <w:rPr>
            <w:rFonts w:ascii="宋体" w:hAnsi="宋体" w:hint="eastAsia"/>
            <w:color w:val="000000"/>
            <w:sz w:val="24"/>
            <w:szCs w:val="24"/>
          </w:rPr>
          <w:t>日下午</w:t>
        </w:r>
        <w:r w:rsidRPr="00115DAB">
          <w:rPr>
            <w:rFonts w:ascii="宋体" w:hAnsi="宋体"/>
            <w:color w:val="000000"/>
            <w:sz w:val="24"/>
            <w:szCs w:val="24"/>
          </w:rPr>
          <w:t>4</w:t>
        </w:r>
        <w:r w:rsidRPr="00115DAB">
          <w:rPr>
            <w:rFonts w:ascii="宋体" w:hAnsi="宋体" w:hint="eastAsia"/>
            <w:color w:val="000000"/>
            <w:sz w:val="24"/>
            <w:szCs w:val="24"/>
          </w:rPr>
          <w:t>点</w:t>
        </w:r>
      </w:smartTag>
    </w:p>
    <w:p w:rsidR="00B23A98" w:rsidRPr="00115DAB" w:rsidRDefault="00B23A98" w:rsidP="00546656">
      <w:pPr>
        <w:adjustRightInd w:val="0"/>
        <w:snapToGrid w:val="0"/>
        <w:spacing w:line="360" w:lineRule="auto"/>
        <w:ind w:firstLineChars="196" w:firstLine="31680"/>
        <w:rPr>
          <w:rFonts w:ascii="宋体"/>
          <w:sz w:val="24"/>
          <w:szCs w:val="24"/>
        </w:rPr>
      </w:pPr>
      <w:r w:rsidRPr="00115DAB">
        <w:rPr>
          <w:rFonts w:ascii="宋体" w:hAnsi="宋体" w:hint="eastAsia"/>
          <w:b/>
          <w:sz w:val="24"/>
          <w:szCs w:val="24"/>
        </w:rPr>
        <w:t>赛题构成：</w:t>
      </w:r>
    </w:p>
    <w:p w:rsidR="00B23A98" w:rsidRPr="00115DAB" w:rsidRDefault="00B23A98" w:rsidP="00546656">
      <w:pPr>
        <w:adjustRightInd w:val="0"/>
        <w:snapToGrid w:val="0"/>
        <w:spacing w:line="360" w:lineRule="auto"/>
        <w:ind w:firstLineChars="200" w:firstLine="31680"/>
        <w:rPr>
          <w:rFonts w:ascii="宋体"/>
          <w:b/>
          <w:sz w:val="24"/>
          <w:szCs w:val="24"/>
        </w:rPr>
      </w:pPr>
      <w:r w:rsidRPr="00115DAB">
        <w:rPr>
          <w:rFonts w:ascii="宋体" w:hAnsi="宋体" w:hint="eastAsia"/>
          <w:sz w:val="24"/>
          <w:szCs w:val="24"/>
        </w:rPr>
        <w:t>阅读大赛以“读以明己”、“读以察世”、“读以启思”为宗旨，考查、训练与展现参赛学生的读与思、思与辩、辩与悟的认知与思维过程，培育与启发其内在的想象力、创造力、批判力、审美力、探究力、理性思维等情感态度与思维品质。比赛内容包括三个环节：</w:t>
      </w:r>
    </w:p>
    <w:p w:rsidR="00B23A98" w:rsidRPr="00115DAB" w:rsidRDefault="00B23A98" w:rsidP="00546656">
      <w:pPr>
        <w:adjustRightInd w:val="0"/>
        <w:snapToGrid w:val="0"/>
        <w:spacing w:line="360" w:lineRule="auto"/>
        <w:rPr>
          <w:rFonts w:ascii="宋体"/>
          <w:sz w:val="24"/>
          <w:szCs w:val="24"/>
        </w:rPr>
      </w:pPr>
      <w:r w:rsidRPr="00115DAB">
        <w:rPr>
          <w:rFonts w:ascii="宋体" w:hAnsi="宋体"/>
          <w:b/>
          <w:sz w:val="24"/>
          <w:szCs w:val="24"/>
        </w:rPr>
        <w:t>Part I Read and Know(</w:t>
      </w:r>
      <w:r w:rsidRPr="00115DAB">
        <w:rPr>
          <w:rFonts w:ascii="宋体" w:hAnsi="宋体" w:hint="eastAsia"/>
          <w:b/>
          <w:sz w:val="24"/>
          <w:szCs w:val="24"/>
        </w:rPr>
        <w:t>读以明己</w:t>
      </w:r>
      <w:r w:rsidRPr="00115DAB">
        <w:rPr>
          <w:rFonts w:ascii="宋体" w:hAnsi="宋体"/>
          <w:b/>
          <w:sz w:val="24"/>
          <w:szCs w:val="24"/>
        </w:rPr>
        <w:t>)</w:t>
      </w:r>
    </w:p>
    <w:p w:rsidR="00B23A98" w:rsidRPr="00115DAB" w:rsidRDefault="00B23A98" w:rsidP="00115DAB">
      <w:pPr>
        <w:adjustRightInd w:val="0"/>
        <w:snapToGrid w:val="0"/>
        <w:spacing w:line="360" w:lineRule="auto"/>
        <w:rPr>
          <w:rFonts w:ascii="宋体"/>
          <w:b/>
          <w:sz w:val="24"/>
          <w:szCs w:val="24"/>
        </w:rPr>
      </w:pPr>
      <w:r w:rsidRPr="00115DAB">
        <w:rPr>
          <w:rFonts w:ascii="宋体" w:hAnsi="宋体"/>
          <w:b/>
          <w:sz w:val="24"/>
          <w:szCs w:val="24"/>
        </w:rPr>
        <w:t>Part II Read and Reason</w:t>
      </w:r>
      <w:r w:rsidRPr="00115DAB">
        <w:rPr>
          <w:rFonts w:ascii="宋体" w:hAnsi="宋体" w:hint="eastAsia"/>
          <w:b/>
          <w:sz w:val="24"/>
          <w:szCs w:val="24"/>
        </w:rPr>
        <w:t>（读以查世）</w:t>
      </w:r>
    </w:p>
    <w:p w:rsidR="00B23A98" w:rsidRPr="00115DAB" w:rsidRDefault="00B23A98" w:rsidP="00115DAB">
      <w:pPr>
        <w:adjustRightInd w:val="0"/>
        <w:snapToGrid w:val="0"/>
        <w:spacing w:line="360" w:lineRule="auto"/>
        <w:rPr>
          <w:rFonts w:ascii="宋体"/>
          <w:b/>
          <w:sz w:val="24"/>
          <w:szCs w:val="24"/>
        </w:rPr>
      </w:pPr>
      <w:r w:rsidRPr="00115DAB">
        <w:rPr>
          <w:rFonts w:ascii="宋体" w:hAnsi="宋体"/>
          <w:b/>
          <w:sz w:val="24"/>
          <w:szCs w:val="24"/>
        </w:rPr>
        <w:t>Part III Read and Question</w:t>
      </w:r>
      <w:r w:rsidRPr="00115DAB">
        <w:rPr>
          <w:rFonts w:ascii="宋体" w:hAnsi="宋体" w:hint="eastAsia"/>
          <w:b/>
          <w:sz w:val="24"/>
          <w:szCs w:val="24"/>
        </w:rPr>
        <w:t>（读以启思）</w:t>
      </w:r>
    </w:p>
    <w:p w:rsidR="00B23A98" w:rsidRDefault="00B23A98" w:rsidP="00115DAB">
      <w:pPr>
        <w:adjustRightInd w:val="0"/>
        <w:snapToGrid w:val="0"/>
        <w:spacing w:line="360" w:lineRule="auto"/>
        <w:rPr>
          <w:rFonts w:ascii="宋体"/>
          <w:sz w:val="24"/>
          <w:szCs w:val="24"/>
        </w:rPr>
      </w:pPr>
      <w:r w:rsidRPr="00115DAB">
        <w:rPr>
          <w:rFonts w:ascii="宋体" w:hAnsi="宋体"/>
          <w:b/>
          <w:sz w:val="24"/>
          <w:szCs w:val="24"/>
        </w:rPr>
        <w:t>Part IV Read and Create</w:t>
      </w:r>
      <w:r w:rsidRPr="00115DAB">
        <w:rPr>
          <w:rFonts w:ascii="宋体" w:hAnsi="宋体" w:hint="eastAsia"/>
          <w:b/>
          <w:sz w:val="24"/>
          <w:szCs w:val="24"/>
        </w:rPr>
        <w:t>（读以言志）</w:t>
      </w:r>
    </w:p>
    <w:p w:rsidR="00B23A98" w:rsidRPr="00546656" w:rsidRDefault="00B23A98" w:rsidP="00546656">
      <w:pPr>
        <w:adjustRightInd w:val="0"/>
        <w:snapToGrid w:val="0"/>
        <w:spacing w:line="360" w:lineRule="auto"/>
        <w:ind w:firstLineChars="200" w:firstLine="31680"/>
        <w:rPr>
          <w:rFonts w:ascii="宋体"/>
          <w:b/>
          <w:sz w:val="24"/>
          <w:szCs w:val="24"/>
        </w:rPr>
      </w:pPr>
      <w:r w:rsidRPr="00546656">
        <w:rPr>
          <w:rFonts w:ascii="宋体" w:hAnsi="宋体"/>
          <w:b/>
          <w:sz w:val="24"/>
          <w:szCs w:val="24"/>
        </w:rPr>
        <w:t>2.</w:t>
      </w:r>
      <w:r w:rsidRPr="00546656">
        <w:rPr>
          <w:rFonts w:ascii="宋体" w:hAnsi="宋体" w:hint="eastAsia"/>
          <w:b/>
          <w:sz w:val="24"/>
          <w:szCs w:val="24"/>
        </w:rPr>
        <w:t>奖项设置</w:t>
      </w:r>
    </w:p>
    <w:p w:rsidR="00B23A98" w:rsidRPr="00115DAB" w:rsidRDefault="00B23A98" w:rsidP="00546656">
      <w:pPr>
        <w:adjustRightInd w:val="0"/>
        <w:snapToGrid w:val="0"/>
        <w:spacing w:line="360" w:lineRule="auto"/>
        <w:ind w:firstLineChars="200" w:firstLine="31680"/>
        <w:rPr>
          <w:rFonts w:asci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比赛设</w:t>
      </w:r>
      <w:r w:rsidRPr="00115DAB">
        <w:rPr>
          <w:rFonts w:ascii="宋体" w:hAnsi="宋体" w:hint="eastAsia"/>
          <w:color w:val="000000"/>
          <w:sz w:val="24"/>
          <w:szCs w:val="24"/>
        </w:rPr>
        <w:t>一、二、三等奖。一等奖获奖选手将代表我校参加全省复赛（每校参加复赛人数由各省确定）。一、二、三等奖获奖人数分别占本校参赛选手总数的</w:t>
      </w:r>
      <w:r w:rsidRPr="00115DAB">
        <w:rPr>
          <w:rFonts w:ascii="宋体" w:hAnsi="宋体"/>
          <w:color w:val="000000"/>
          <w:sz w:val="24"/>
          <w:szCs w:val="24"/>
        </w:rPr>
        <w:t>1%</w:t>
      </w:r>
      <w:r w:rsidRPr="00115DAB">
        <w:rPr>
          <w:rFonts w:ascii="宋体" w:hAnsi="宋体" w:hint="eastAsia"/>
          <w:color w:val="000000"/>
          <w:sz w:val="24"/>
          <w:szCs w:val="24"/>
        </w:rPr>
        <w:t>、</w:t>
      </w:r>
      <w:r w:rsidRPr="00115DAB">
        <w:rPr>
          <w:rFonts w:ascii="宋体" w:hAnsi="宋体"/>
          <w:color w:val="000000"/>
          <w:sz w:val="24"/>
          <w:szCs w:val="24"/>
        </w:rPr>
        <w:t>3%</w:t>
      </w:r>
      <w:r w:rsidRPr="00115DAB">
        <w:rPr>
          <w:rFonts w:ascii="宋体" w:hAnsi="宋体" w:hint="eastAsia"/>
          <w:color w:val="000000"/>
          <w:sz w:val="24"/>
          <w:szCs w:val="24"/>
        </w:rPr>
        <w:t>、</w:t>
      </w:r>
      <w:r w:rsidRPr="00115DAB">
        <w:rPr>
          <w:rFonts w:ascii="宋体" w:hAnsi="宋体"/>
          <w:color w:val="000000"/>
          <w:sz w:val="24"/>
          <w:szCs w:val="24"/>
        </w:rPr>
        <w:t>6%</w:t>
      </w:r>
      <w:r w:rsidRPr="00115DAB">
        <w:rPr>
          <w:rFonts w:ascii="宋体" w:hAnsi="宋体" w:hint="eastAsia"/>
          <w:color w:val="000000"/>
          <w:sz w:val="24"/>
          <w:szCs w:val="24"/>
        </w:rPr>
        <w:t>。所有获奖选手将获得由大赛组委会颁发的获奖证书。</w:t>
      </w:r>
    </w:p>
    <w:p w:rsidR="00B23A98" w:rsidRPr="00115DAB" w:rsidRDefault="00B23A98" w:rsidP="00115DAB">
      <w:pPr>
        <w:adjustRightInd w:val="0"/>
        <w:snapToGrid w:val="0"/>
        <w:spacing w:line="360" w:lineRule="auto"/>
        <w:rPr>
          <w:rFonts w:ascii="宋体"/>
          <w:color w:val="000000"/>
          <w:sz w:val="24"/>
          <w:szCs w:val="24"/>
        </w:rPr>
      </w:pPr>
      <w:r w:rsidRPr="00115DAB">
        <w:rPr>
          <w:rFonts w:ascii="宋体" w:hAnsi="宋体" w:hint="eastAsia"/>
          <w:color w:val="000000"/>
          <w:sz w:val="24"/>
          <w:szCs w:val="24"/>
        </w:rPr>
        <w:t>附：报名表（</w:t>
      </w:r>
      <w:r w:rsidRPr="00115DAB">
        <w:rPr>
          <w:rFonts w:ascii="宋体" w:hAnsi="宋体"/>
          <w:color w:val="000000"/>
          <w:sz w:val="24"/>
          <w:szCs w:val="24"/>
        </w:rPr>
        <w:t>Excel</w:t>
      </w:r>
      <w:r w:rsidRPr="00115DAB">
        <w:rPr>
          <w:rFonts w:ascii="宋体" w:hAnsi="宋体" w:hint="eastAsia"/>
          <w:color w:val="000000"/>
          <w:sz w:val="24"/>
          <w:szCs w:val="24"/>
        </w:rPr>
        <w:t>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31"/>
        <w:gridCol w:w="1430"/>
        <w:gridCol w:w="1430"/>
        <w:gridCol w:w="1431"/>
        <w:gridCol w:w="1431"/>
        <w:gridCol w:w="1369"/>
      </w:tblGrid>
      <w:tr w:rsidR="00B23A98" w:rsidRPr="00115DAB" w:rsidTr="0019510B">
        <w:tc>
          <w:tcPr>
            <w:tcW w:w="1431" w:type="dxa"/>
          </w:tcPr>
          <w:p w:rsidR="00B23A98" w:rsidRPr="00115DAB" w:rsidRDefault="00B23A98" w:rsidP="00115DAB">
            <w:pPr>
              <w:adjustRightInd w:val="0"/>
              <w:snapToGrid w:val="0"/>
              <w:spacing w:line="360" w:lineRule="auto"/>
              <w:rPr>
                <w:rFonts w:ascii="宋体"/>
                <w:color w:val="000000"/>
                <w:sz w:val="24"/>
                <w:szCs w:val="24"/>
              </w:rPr>
            </w:pPr>
            <w:r w:rsidRPr="00115DAB">
              <w:rPr>
                <w:rFonts w:ascii="宋体" w:hAnsi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30" w:type="dxa"/>
          </w:tcPr>
          <w:p w:rsidR="00B23A98" w:rsidRPr="00115DAB" w:rsidRDefault="00B23A98" w:rsidP="00115DAB">
            <w:pPr>
              <w:adjustRightInd w:val="0"/>
              <w:snapToGrid w:val="0"/>
              <w:spacing w:line="360" w:lineRule="auto"/>
              <w:rPr>
                <w:rFonts w:ascii="宋体"/>
                <w:color w:val="000000"/>
                <w:sz w:val="24"/>
                <w:szCs w:val="24"/>
              </w:rPr>
            </w:pPr>
            <w:r w:rsidRPr="00115DAB">
              <w:rPr>
                <w:rFonts w:ascii="宋体" w:hAnsi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30" w:type="dxa"/>
          </w:tcPr>
          <w:p w:rsidR="00B23A98" w:rsidRPr="00115DAB" w:rsidRDefault="00B23A98" w:rsidP="00115DAB">
            <w:pPr>
              <w:adjustRightInd w:val="0"/>
              <w:snapToGrid w:val="0"/>
              <w:spacing w:line="360" w:lineRule="auto"/>
              <w:rPr>
                <w:rFonts w:ascii="宋体"/>
                <w:color w:val="000000"/>
                <w:sz w:val="24"/>
                <w:szCs w:val="24"/>
              </w:rPr>
            </w:pPr>
            <w:r w:rsidRPr="00115DAB">
              <w:rPr>
                <w:rFonts w:ascii="宋体" w:hAnsi="宋体" w:hint="eastAsia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431" w:type="dxa"/>
          </w:tcPr>
          <w:p w:rsidR="00B23A98" w:rsidRPr="00115DAB" w:rsidRDefault="00B23A98" w:rsidP="00115DAB">
            <w:pPr>
              <w:adjustRightInd w:val="0"/>
              <w:snapToGrid w:val="0"/>
              <w:spacing w:line="360" w:lineRule="auto"/>
              <w:rPr>
                <w:rFonts w:ascii="宋体"/>
                <w:color w:val="000000"/>
                <w:sz w:val="24"/>
                <w:szCs w:val="24"/>
              </w:rPr>
            </w:pPr>
            <w:r w:rsidRPr="00115DAB">
              <w:rPr>
                <w:rFonts w:ascii="宋体" w:hAnsi="宋体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431" w:type="dxa"/>
          </w:tcPr>
          <w:p w:rsidR="00B23A98" w:rsidRPr="00115DAB" w:rsidRDefault="00B23A98" w:rsidP="00115DAB">
            <w:pPr>
              <w:adjustRightInd w:val="0"/>
              <w:snapToGrid w:val="0"/>
              <w:spacing w:line="360" w:lineRule="auto"/>
              <w:rPr>
                <w:rFonts w:ascii="宋体"/>
                <w:color w:val="000000"/>
                <w:sz w:val="24"/>
                <w:szCs w:val="24"/>
              </w:rPr>
            </w:pPr>
            <w:r w:rsidRPr="00115DAB">
              <w:rPr>
                <w:rFonts w:ascii="宋体" w:hAnsi="宋体" w:hint="eastAsia"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1369" w:type="dxa"/>
          </w:tcPr>
          <w:p w:rsidR="00B23A98" w:rsidRPr="00115DAB" w:rsidRDefault="00B23A98" w:rsidP="00115DAB">
            <w:pPr>
              <w:adjustRightInd w:val="0"/>
              <w:snapToGrid w:val="0"/>
              <w:spacing w:line="360" w:lineRule="auto"/>
              <w:rPr>
                <w:rFonts w:ascii="宋体"/>
                <w:color w:val="000000"/>
                <w:sz w:val="24"/>
                <w:szCs w:val="24"/>
              </w:rPr>
            </w:pPr>
            <w:r w:rsidRPr="00115DAB">
              <w:rPr>
                <w:rFonts w:ascii="宋体" w:hAnsi="宋体" w:hint="eastAsia"/>
                <w:color w:val="000000"/>
                <w:sz w:val="24"/>
                <w:szCs w:val="24"/>
              </w:rPr>
              <w:t>英语老师</w:t>
            </w:r>
          </w:p>
        </w:tc>
      </w:tr>
      <w:tr w:rsidR="00B23A98" w:rsidRPr="00115DAB" w:rsidTr="0019510B">
        <w:tc>
          <w:tcPr>
            <w:tcW w:w="1431" w:type="dxa"/>
          </w:tcPr>
          <w:p w:rsidR="00B23A98" w:rsidRPr="00115DAB" w:rsidRDefault="00B23A98" w:rsidP="00115DAB">
            <w:pPr>
              <w:adjustRightInd w:val="0"/>
              <w:snapToGrid w:val="0"/>
              <w:spacing w:line="360" w:lineRule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</w:tcPr>
          <w:p w:rsidR="00B23A98" w:rsidRPr="00115DAB" w:rsidRDefault="00B23A98" w:rsidP="00115DAB">
            <w:pPr>
              <w:adjustRightInd w:val="0"/>
              <w:snapToGrid w:val="0"/>
              <w:spacing w:line="360" w:lineRule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</w:tcPr>
          <w:p w:rsidR="00B23A98" w:rsidRPr="00115DAB" w:rsidRDefault="00B23A98" w:rsidP="00115DAB">
            <w:pPr>
              <w:adjustRightInd w:val="0"/>
              <w:snapToGrid w:val="0"/>
              <w:spacing w:line="360" w:lineRule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</w:tcPr>
          <w:p w:rsidR="00B23A98" w:rsidRPr="00115DAB" w:rsidRDefault="00B23A98" w:rsidP="00115DAB">
            <w:pPr>
              <w:adjustRightInd w:val="0"/>
              <w:snapToGrid w:val="0"/>
              <w:spacing w:line="360" w:lineRule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</w:tcPr>
          <w:p w:rsidR="00B23A98" w:rsidRPr="00115DAB" w:rsidRDefault="00B23A98" w:rsidP="00115DAB">
            <w:pPr>
              <w:adjustRightInd w:val="0"/>
              <w:snapToGrid w:val="0"/>
              <w:spacing w:line="360" w:lineRule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</w:tcPr>
          <w:p w:rsidR="00B23A98" w:rsidRPr="00115DAB" w:rsidRDefault="00B23A98" w:rsidP="00115DAB">
            <w:pPr>
              <w:adjustRightInd w:val="0"/>
              <w:snapToGrid w:val="0"/>
              <w:spacing w:line="360" w:lineRule="auto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23A98" w:rsidRPr="00115DAB" w:rsidTr="0019510B">
        <w:tc>
          <w:tcPr>
            <w:tcW w:w="1431" w:type="dxa"/>
          </w:tcPr>
          <w:p w:rsidR="00B23A98" w:rsidRPr="00115DAB" w:rsidRDefault="00B23A98" w:rsidP="00115DAB">
            <w:pPr>
              <w:adjustRightInd w:val="0"/>
              <w:snapToGrid w:val="0"/>
              <w:spacing w:line="360" w:lineRule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</w:tcPr>
          <w:p w:rsidR="00B23A98" w:rsidRPr="00115DAB" w:rsidRDefault="00B23A98" w:rsidP="00115DAB">
            <w:pPr>
              <w:adjustRightInd w:val="0"/>
              <w:snapToGrid w:val="0"/>
              <w:spacing w:line="360" w:lineRule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</w:tcPr>
          <w:p w:rsidR="00B23A98" w:rsidRPr="00115DAB" w:rsidRDefault="00B23A98" w:rsidP="00115DAB">
            <w:pPr>
              <w:adjustRightInd w:val="0"/>
              <w:snapToGrid w:val="0"/>
              <w:spacing w:line="360" w:lineRule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</w:tcPr>
          <w:p w:rsidR="00B23A98" w:rsidRPr="00115DAB" w:rsidRDefault="00B23A98" w:rsidP="00115DAB">
            <w:pPr>
              <w:adjustRightInd w:val="0"/>
              <w:snapToGrid w:val="0"/>
              <w:spacing w:line="360" w:lineRule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</w:tcPr>
          <w:p w:rsidR="00B23A98" w:rsidRPr="00115DAB" w:rsidRDefault="00B23A98" w:rsidP="00115DAB">
            <w:pPr>
              <w:adjustRightInd w:val="0"/>
              <w:snapToGrid w:val="0"/>
              <w:spacing w:line="360" w:lineRule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</w:tcPr>
          <w:p w:rsidR="00B23A98" w:rsidRPr="00115DAB" w:rsidRDefault="00B23A98" w:rsidP="00115DAB">
            <w:pPr>
              <w:adjustRightInd w:val="0"/>
              <w:snapToGrid w:val="0"/>
              <w:spacing w:line="360" w:lineRule="auto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B23A98" w:rsidRPr="00115DAB" w:rsidTr="0019510B">
        <w:tc>
          <w:tcPr>
            <w:tcW w:w="1431" w:type="dxa"/>
          </w:tcPr>
          <w:p w:rsidR="00B23A98" w:rsidRPr="00115DAB" w:rsidRDefault="00B23A98" w:rsidP="00115DAB">
            <w:pPr>
              <w:adjustRightInd w:val="0"/>
              <w:snapToGrid w:val="0"/>
              <w:spacing w:line="360" w:lineRule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</w:tcPr>
          <w:p w:rsidR="00B23A98" w:rsidRPr="00115DAB" w:rsidRDefault="00B23A98" w:rsidP="00115DAB">
            <w:pPr>
              <w:adjustRightInd w:val="0"/>
              <w:snapToGrid w:val="0"/>
              <w:spacing w:line="360" w:lineRule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430" w:type="dxa"/>
          </w:tcPr>
          <w:p w:rsidR="00B23A98" w:rsidRPr="00115DAB" w:rsidRDefault="00B23A98" w:rsidP="00115DAB">
            <w:pPr>
              <w:adjustRightInd w:val="0"/>
              <w:snapToGrid w:val="0"/>
              <w:spacing w:line="360" w:lineRule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</w:tcPr>
          <w:p w:rsidR="00B23A98" w:rsidRPr="00115DAB" w:rsidRDefault="00B23A98" w:rsidP="00115DAB">
            <w:pPr>
              <w:adjustRightInd w:val="0"/>
              <w:snapToGrid w:val="0"/>
              <w:spacing w:line="360" w:lineRule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</w:tcPr>
          <w:p w:rsidR="00B23A98" w:rsidRPr="00115DAB" w:rsidRDefault="00B23A98" w:rsidP="00115DAB">
            <w:pPr>
              <w:adjustRightInd w:val="0"/>
              <w:snapToGrid w:val="0"/>
              <w:spacing w:line="360" w:lineRule="auto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</w:tcPr>
          <w:p w:rsidR="00B23A98" w:rsidRPr="00115DAB" w:rsidRDefault="00B23A98" w:rsidP="00115DAB">
            <w:pPr>
              <w:adjustRightInd w:val="0"/>
              <w:snapToGrid w:val="0"/>
              <w:spacing w:line="360" w:lineRule="auto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</w:tbl>
    <w:p w:rsidR="00B23A98" w:rsidRPr="00115DAB" w:rsidRDefault="00B23A98" w:rsidP="00115DAB">
      <w:pPr>
        <w:adjustRightInd w:val="0"/>
        <w:snapToGrid w:val="0"/>
        <w:spacing w:line="360" w:lineRule="auto"/>
        <w:rPr>
          <w:rFonts w:ascii="宋体"/>
          <w:color w:val="000000"/>
          <w:sz w:val="24"/>
          <w:szCs w:val="24"/>
        </w:rPr>
      </w:pPr>
    </w:p>
    <w:p w:rsidR="00B23A98" w:rsidRPr="005E3FB4" w:rsidRDefault="00B23A98" w:rsidP="00115DAB">
      <w:pPr>
        <w:widowControl/>
        <w:adjustRightInd w:val="0"/>
        <w:snapToGrid w:val="0"/>
        <w:spacing w:line="360" w:lineRule="auto"/>
        <w:ind w:firstLine="120"/>
        <w:jc w:val="left"/>
        <w:rPr>
          <w:rFonts w:ascii="宋体" w:cs="宋体"/>
          <w:kern w:val="0"/>
          <w:sz w:val="24"/>
          <w:szCs w:val="24"/>
          <w:u w:val="single"/>
        </w:rPr>
      </w:pPr>
      <w:hyperlink r:id="rId8" w:history="1">
        <w:r w:rsidRPr="005E3FB4">
          <w:rPr>
            <w:rStyle w:val="Hyperlink"/>
            <w:rFonts w:ascii="宋体" w:hAnsi="宋体" w:cs="宋体" w:hint="eastAsia"/>
            <w:color w:val="auto"/>
            <w:kern w:val="0"/>
            <w:sz w:val="24"/>
            <w:szCs w:val="24"/>
          </w:rPr>
          <w:t>请任课老师在</w:t>
        </w:r>
        <w:r w:rsidRPr="005E3FB4">
          <w:rPr>
            <w:rStyle w:val="Hyperlink"/>
            <w:rFonts w:ascii="宋体" w:hAnsi="宋体" w:cs="宋体"/>
            <w:color w:val="auto"/>
            <w:kern w:val="0"/>
            <w:sz w:val="24"/>
            <w:szCs w:val="24"/>
          </w:rPr>
          <w:t>6</w:t>
        </w:r>
        <w:r w:rsidRPr="005E3FB4">
          <w:rPr>
            <w:rStyle w:val="Hyperlink"/>
            <w:rFonts w:ascii="宋体" w:hAnsi="宋体" w:cs="宋体" w:hint="eastAsia"/>
            <w:color w:val="auto"/>
            <w:kern w:val="0"/>
            <w:sz w:val="24"/>
            <w:szCs w:val="24"/>
          </w:rPr>
          <w:t>月</w:t>
        </w:r>
        <w:r w:rsidRPr="005E3FB4">
          <w:rPr>
            <w:rStyle w:val="Hyperlink"/>
            <w:rFonts w:ascii="宋体" w:hAnsi="宋体" w:cs="宋体"/>
            <w:color w:val="auto"/>
            <w:kern w:val="0"/>
            <w:sz w:val="24"/>
            <w:szCs w:val="24"/>
          </w:rPr>
          <w:t>12</w:t>
        </w:r>
        <w:r w:rsidRPr="005E3FB4">
          <w:rPr>
            <w:rStyle w:val="Hyperlink"/>
            <w:rFonts w:ascii="宋体" w:hAnsi="宋体" w:cs="宋体" w:hint="eastAsia"/>
            <w:color w:val="auto"/>
            <w:kern w:val="0"/>
            <w:sz w:val="24"/>
            <w:szCs w:val="24"/>
          </w:rPr>
          <w:t>日晚</w:t>
        </w:r>
        <w:r w:rsidRPr="005E3FB4">
          <w:rPr>
            <w:rStyle w:val="Hyperlink"/>
            <w:rFonts w:ascii="宋体" w:hAnsi="宋体" w:cs="宋体"/>
            <w:color w:val="auto"/>
            <w:kern w:val="0"/>
            <w:sz w:val="24"/>
            <w:szCs w:val="24"/>
          </w:rPr>
          <w:t>10</w:t>
        </w:r>
        <w:r w:rsidRPr="005E3FB4">
          <w:rPr>
            <w:rStyle w:val="Hyperlink"/>
            <w:rFonts w:ascii="宋体" w:hAnsi="宋体" w:cs="宋体" w:hint="eastAsia"/>
            <w:color w:val="auto"/>
            <w:kern w:val="0"/>
            <w:sz w:val="24"/>
            <w:szCs w:val="24"/>
          </w:rPr>
          <w:t>点前将报名表发至</w:t>
        </w:r>
        <w:r w:rsidRPr="005E3FB4">
          <w:rPr>
            <w:rStyle w:val="Hyperlink"/>
            <w:rFonts w:ascii="宋体" w:hAnsi="宋体" w:cs="宋体"/>
            <w:color w:val="auto"/>
            <w:kern w:val="0"/>
            <w:sz w:val="24"/>
            <w:szCs w:val="24"/>
          </w:rPr>
          <w:t>jplu@sspu.edu.cn</w:t>
        </w:r>
      </w:hyperlink>
    </w:p>
    <w:p w:rsidR="00B23A98" w:rsidRPr="009F7504" w:rsidRDefault="00B23A98" w:rsidP="009F7504">
      <w:pPr>
        <w:widowControl/>
        <w:adjustRightInd w:val="0"/>
        <w:snapToGrid w:val="0"/>
        <w:spacing w:line="360" w:lineRule="auto"/>
        <w:ind w:firstLine="120"/>
        <w:jc w:val="right"/>
        <w:rPr>
          <w:rFonts w:ascii="宋体" w:cs="宋体"/>
          <w:kern w:val="0"/>
          <w:sz w:val="24"/>
          <w:szCs w:val="24"/>
        </w:rPr>
      </w:pPr>
      <w:r w:rsidRPr="009F7504">
        <w:rPr>
          <w:rFonts w:ascii="宋体" w:hAnsi="宋体" w:cs="宋体" w:hint="eastAsia"/>
          <w:kern w:val="0"/>
          <w:sz w:val="24"/>
          <w:szCs w:val="24"/>
        </w:rPr>
        <w:t>文理学部</w:t>
      </w:r>
    </w:p>
    <w:sectPr w:rsidR="00B23A98" w:rsidRPr="009F7504" w:rsidSect="00B37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A98" w:rsidRDefault="00B23A98" w:rsidP="0055646B">
      <w:r>
        <w:separator/>
      </w:r>
    </w:p>
  </w:endnote>
  <w:endnote w:type="continuationSeparator" w:id="1">
    <w:p w:rsidR="00B23A98" w:rsidRDefault="00B23A98" w:rsidP="00556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A98" w:rsidRDefault="00B23A98" w:rsidP="0055646B">
      <w:r>
        <w:separator/>
      </w:r>
    </w:p>
  </w:footnote>
  <w:footnote w:type="continuationSeparator" w:id="1">
    <w:p w:rsidR="00B23A98" w:rsidRDefault="00B23A98" w:rsidP="005564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80F15"/>
    <w:multiLevelType w:val="hybridMultilevel"/>
    <w:tmpl w:val="8AB4A900"/>
    <w:lvl w:ilvl="0" w:tplc="A5449DC2">
      <w:start w:val="3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ascii="Calibri" w:hAnsi="Calibri" w:cs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>
    <w:nsid w:val="292C27E4"/>
    <w:multiLevelType w:val="hybridMultilevel"/>
    <w:tmpl w:val="24F40964"/>
    <w:lvl w:ilvl="0" w:tplc="420C2F90">
      <w:start w:val="2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ascii="Calibri" w:hAnsi="Calibri" w:cs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">
    <w:nsid w:val="2DCD44E5"/>
    <w:multiLevelType w:val="hybridMultilevel"/>
    <w:tmpl w:val="76F8A4B6"/>
    <w:lvl w:ilvl="0" w:tplc="FCB4522A">
      <w:start w:val="1"/>
      <w:numFmt w:val="japaneseCounting"/>
      <w:lvlText w:val="%1、"/>
      <w:lvlJc w:val="left"/>
      <w:pPr>
        <w:ind w:left="750" w:hanging="7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378C3E67"/>
    <w:multiLevelType w:val="hybridMultilevel"/>
    <w:tmpl w:val="45EE0F84"/>
    <w:lvl w:ilvl="0" w:tplc="167C065C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407C0750"/>
    <w:multiLevelType w:val="hybridMultilevel"/>
    <w:tmpl w:val="08D43114"/>
    <w:lvl w:ilvl="0" w:tplc="842864D8">
      <w:start w:val="2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4D75421F"/>
    <w:multiLevelType w:val="hybridMultilevel"/>
    <w:tmpl w:val="246C9D70"/>
    <w:lvl w:ilvl="0" w:tplc="3318ABF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4F954DD1"/>
    <w:multiLevelType w:val="hybridMultilevel"/>
    <w:tmpl w:val="43324FCA"/>
    <w:lvl w:ilvl="0" w:tplc="42D65DBC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76CA9F04">
      <w:start w:val="1"/>
      <w:numFmt w:val="decimalEnclosedCircle"/>
      <w:lvlText w:val="%2"/>
      <w:lvlJc w:val="left"/>
      <w:pPr>
        <w:ind w:left="1140" w:hanging="720"/>
      </w:pPr>
      <w:rPr>
        <w:rFonts w:ascii="楷体_GB2312" w:eastAsia="楷体_GB2312" w:hAnsi="Calibri" w:cs="Times New Roman" w:hint="default"/>
        <w:color w:val="000000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671D2056"/>
    <w:multiLevelType w:val="hybridMultilevel"/>
    <w:tmpl w:val="D4F66E16"/>
    <w:lvl w:ilvl="0" w:tplc="B0649D4C">
      <w:start w:val="3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7E4864DF"/>
    <w:multiLevelType w:val="hybridMultilevel"/>
    <w:tmpl w:val="90441F3E"/>
    <w:lvl w:ilvl="0" w:tplc="804A3108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646B"/>
    <w:rsid w:val="00011092"/>
    <w:rsid w:val="00023C9F"/>
    <w:rsid w:val="00032907"/>
    <w:rsid w:val="00064A41"/>
    <w:rsid w:val="00065A2D"/>
    <w:rsid w:val="000C7242"/>
    <w:rsid w:val="0010083C"/>
    <w:rsid w:val="00115DAB"/>
    <w:rsid w:val="0013036F"/>
    <w:rsid w:val="001309E1"/>
    <w:rsid w:val="00145D70"/>
    <w:rsid w:val="00150683"/>
    <w:rsid w:val="0017449B"/>
    <w:rsid w:val="0019510B"/>
    <w:rsid w:val="001A7485"/>
    <w:rsid w:val="001D0593"/>
    <w:rsid w:val="002A2F31"/>
    <w:rsid w:val="002D4FEA"/>
    <w:rsid w:val="00326E79"/>
    <w:rsid w:val="003327FC"/>
    <w:rsid w:val="00342389"/>
    <w:rsid w:val="0035212E"/>
    <w:rsid w:val="00386417"/>
    <w:rsid w:val="003904D6"/>
    <w:rsid w:val="003A1A2F"/>
    <w:rsid w:val="003B4D5A"/>
    <w:rsid w:val="003C15E0"/>
    <w:rsid w:val="00473132"/>
    <w:rsid w:val="00483D1F"/>
    <w:rsid w:val="00496C3E"/>
    <w:rsid w:val="004E4192"/>
    <w:rsid w:val="00517F7E"/>
    <w:rsid w:val="00530337"/>
    <w:rsid w:val="00546656"/>
    <w:rsid w:val="0055646B"/>
    <w:rsid w:val="005865E7"/>
    <w:rsid w:val="005B52B2"/>
    <w:rsid w:val="005D773F"/>
    <w:rsid w:val="005E3FB4"/>
    <w:rsid w:val="005E7CDA"/>
    <w:rsid w:val="00612645"/>
    <w:rsid w:val="006E565F"/>
    <w:rsid w:val="00726315"/>
    <w:rsid w:val="0079275B"/>
    <w:rsid w:val="007A5F54"/>
    <w:rsid w:val="00835110"/>
    <w:rsid w:val="0085498B"/>
    <w:rsid w:val="008B6F9C"/>
    <w:rsid w:val="009047B3"/>
    <w:rsid w:val="00916511"/>
    <w:rsid w:val="00935BC5"/>
    <w:rsid w:val="009420A3"/>
    <w:rsid w:val="00985A1C"/>
    <w:rsid w:val="009B3546"/>
    <w:rsid w:val="009D1D96"/>
    <w:rsid w:val="009F7504"/>
    <w:rsid w:val="00AC30F1"/>
    <w:rsid w:val="00AE0A17"/>
    <w:rsid w:val="00B00938"/>
    <w:rsid w:val="00B13718"/>
    <w:rsid w:val="00B23A98"/>
    <w:rsid w:val="00B37FD6"/>
    <w:rsid w:val="00B60E78"/>
    <w:rsid w:val="00B616D6"/>
    <w:rsid w:val="00B679F0"/>
    <w:rsid w:val="00BE4282"/>
    <w:rsid w:val="00C05A89"/>
    <w:rsid w:val="00C30B26"/>
    <w:rsid w:val="00C83F0D"/>
    <w:rsid w:val="00CC4BFC"/>
    <w:rsid w:val="00CC52BD"/>
    <w:rsid w:val="00CD1AED"/>
    <w:rsid w:val="00D06FC9"/>
    <w:rsid w:val="00D12E09"/>
    <w:rsid w:val="00D678FD"/>
    <w:rsid w:val="00DE437E"/>
    <w:rsid w:val="00DE4639"/>
    <w:rsid w:val="00E055DE"/>
    <w:rsid w:val="00E35539"/>
    <w:rsid w:val="00E52242"/>
    <w:rsid w:val="00E77187"/>
    <w:rsid w:val="00E8184E"/>
    <w:rsid w:val="00E90656"/>
    <w:rsid w:val="00F86C50"/>
    <w:rsid w:val="00FF7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FD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564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5646B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564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5646B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55646B"/>
    <w:pPr>
      <w:ind w:firstLineChars="200" w:firstLine="420"/>
    </w:pPr>
  </w:style>
  <w:style w:type="character" w:styleId="Hyperlink">
    <w:name w:val="Hyperlink"/>
    <w:basedOn w:val="DefaultParagraphFont"/>
    <w:uiPriority w:val="99"/>
    <w:rsid w:val="00065A2D"/>
    <w:rPr>
      <w:rFonts w:cs="Times New Roman"/>
      <w:color w:val="0000FF"/>
      <w:u w:val="none"/>
      <w:effect w:val="none"/>
    </w:rPr>
  </w:style>
  <w:style w:type="table" w:styleId="TableGrid">
    <w:name w:val="Table Grid"/>
    <w:basedOn w:val="TableNormal"/>
    <w:uiPriority w:val="99"/>
    <w:locked/>
    <w:rsid w:val="00150683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64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4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64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4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64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831;&#20219;&#35838;&#32769;&#24072;&#22312;6&#26376;12&#26085;&#26202;10&#28857;&#21069;&#23558;&#25253;&#21517;&#34920;&#21457;&#33267;jplu@sspu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25253;&#21517;&#37038;&#31665;jplu@ssp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</TotalTime>
  <Pages>2</Pages>
  <Words>210</Words>
  <Characters>1199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xj66</cp:lastModifiedBy>
  <cp:revision>24</cp:revision>
  <dcterms:created xsi:type="dcterms:W3CDTF">2015-05-31T15:44:00Z</dcterms:created>
  <dcterms:modified xsi:type="dcterms:W3CDTF">2015-06-03T06:26:00Z</dcterms:modified>
</cp:coreProperties>
</file>